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3FBE" w:rsidTr="00943FBE">
        <w:tc>
          <w:tcPr>
            <w:tcW w:w="5395" w:type="dxa"/>
          </w:tcPr>
          <w:p w:rsidR="00943FBE" w:rsidRDefault="00943FBE" w:rsidP="00943F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5395" w:type="dxa"/>
          </w:tcPr>
          <w:p w:rsidR="00943FBE" w:rsidRDefault="00943FBE" w:rsidP="00943F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Date:</w:t>
            </w:r>
          </w:p>
        </w:tc>
      </w:tr>
      <w:tr w:rsidR="00943FBE" w:rsidTr="00943FBE">
        <w:tc>
          <w:tcPr>
            <w:tcW w:w="5395" w:type="dxa"/>
          </w:tcPr>
          <w:p w:rsidR="00943FBE" w:rsidRDefault="00943FBE" w:rsidP="00943F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Course: Honors Biology                    1 2 3 4 5 6 7 8 9 </w:t>
            </w:r>
          </w:p>
        </w:tc>
        <w:tc>
          <w:tcPr>
            <w:tcW w:w="5395" w:type="dxa"/>
          </w:tcPr>
          <w:p w:rsidR="00943FBE" w:rsidRDefault="00943FBE" w:rsidP="00943F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Teacher: </w:t>
            </w:r>
          </w:p>
        </w:tc>
      </w:tr>
    </w:tbl>
    <w:p w:rsidR="00943FBE" w:rsidRDefault="00943FBE" w:rsidP="00943FBE">
      <w:pPr>
        <w:spacing w:after="0"/>
        <w:rPr>
          <w:rFonts w:asciiTheme="majorHAnsi" w:hAnsiTheme="majorHAnsi"/>
          <w:b/>
        </w:rPr>
      </w:pPr>
    </w:p>
    <w:p w:rsidR="001C6B17" w:rsidRPr="00943FBE" w:rsidRDefault="00BF76B8" w:rsidP="00943FBE">
      <w:pPr>
        <w:spacing w:after="0"/>
        <w:rPr>
          <w:rFonts w:asciiTheme="majorHAnsi" w:hAnsiTheme="majorHAnsi"/>
          <w:b/>
        </w:rPr>
      </w:pPr>
      <w:r w:rsidRPr="00943FBE">
        <w:rPr>
          <w:rFonts w:asciiTheme="majorHAnsi" w:hAnsiTheme="majorHAnsi"/>
          <w:b/>
        </w:rPr>
        <w:t>Level 1 (59.5-69.5%)</w:t>
      </w:r>
    </w:p>
    <w:p w:rsidR="00BF76B8" w:rsidRPr="00943FBE" w:rsidRDefault="00BF76B8" w:rsidP="00943FBE">
      <w:pPr>
        <w:spacing w:after="0"/>
        <w:rPr>
          <w:rFonts w:asciiTheme="majorHAnsi" w:hAnsiTheme="majorHAnsi"/>
          <w:b/>
        </w:rPr>
      </w:pPr>
      <w:r w:rsidRPr="00943FBE">
        <w:rPr>
          <w:rFonts w:asciiTheme="majorHAnsi" w:hAnsiTheme="majorHAnsi"/>
          <w:b/>
        </w:rPr>
        <w:t>List and describe the 8 characteristics of living things.</w:t>
      </w:r>
    </w:p>
    <w:p w:rsidR="00BF76B8" w:rsidRPr="00097471" w:rsidRDefault="00BF76B8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1.</w:t>
      </w:r>
    </w:p>
    <w:p w:rsidR="00BF76B8" w:rsidRPr="00097471" w:rsidRDefault="00BF76B8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2.</w:t>
      </w:r>
    </w:p>
    <w:p w:rsidR="00BF76B8" w:rsidRPr="00097471" w:rsidRDefault="00BF76B8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3.</w:t>
      </w:r>
    </w:p>
    <w:p w:rsidR="00BF76B8" w:rsidRPr="00097471" w:rsidRDefault="00BF76B8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4.</w:t>
      </w:r>
    </w:p>
    <w:p w:rsidR="00BF76B8" w:rsidRPr="00097471" w:rsidRDefault="00BF76B8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5.</w:t>
      </w:r>
    </w:p>
    <w:p w:rsidR="00BF76B8" w:rsidRPr="00097471" w:rsidRDefault="00BF76B8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6.</w:t>
      </w:r>
    </w:p>
    <w:p w:rsidR="00BF76B8" w:rsidRPr="00097471" w:rsidRDefault="00BF76B8" w:rsidP="00943FBE">
      <w:pPr>
        <w:tabs>
          <w:tab w:val="left" w:pos="7005"/>
        </w:tabs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7.</w:t>
      </w:r>
      <w:r w:rsidR="00943FBE">
        <w:rPr>
          <w:rFonts w:asciiTheme="majorHAnsi" w:hAnsiTheme="majorHAnsi"/>
        </w:rPr>
        <w:tab/>
      </w:r>
    </w:p>
    <w:p w:rsidR="00BF76B8" w:rsidRDefault="00BF76B8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8.</w:t>
      </w:r>
    </w:p>
    <w:p w:rsidR="00B93E39" w:rsidRPr="00097471" w:rsidRDefault="00B93E39" w:rsidP="00943FBE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3FBE" w:rsidTr="002E7788">
        <w:tc>
          <w:tcPr>
            <w:tcW w:w="5395" w:type="dxa"/>
          </w:tcPr>
          <w:p w:rsidR="00943FBE" w:rsidRDefault="00943FBE" w:rsidP="002E7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5395" w:type="dxa"/>
          </w:tcPr>
          <w:p w:rsidR="00943FBE" w:rsidRDefault="00943FBE" w:rsidP="002E7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Date:</w:t>
            </w:r>
          </w:p>
        </w:tc>
      </w:tr>
      <w:tr w:rsidR="00943FBE" w:rsidTr="002E7788">
        <w:tc>
          <w:tcPr>
            <w:tcW w:w="5395" w:type="dxa"/>
          </w:tcPr>
          <w:p w:rsidR="00943FBE" w:rsidRDefault="00943FBE" w:rsidP="002E7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Course: Honors Biology                    1 2 3 4 5 6 7 8 9 </w:t>
            </w:r>
          </w:p>
        </w:tc>
        <w:tc>
          <w:tcPr>
            <w:tcW w:w="5395" w:type="dxa"/>
          </w:tcPr>
          <w:p w:rsidR="00943FBE" w:rsidRDefault="00943FBE" w:rsidP="002E7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Teacher: </w:t>
            </w:r>
          </w:p>
        </w:tc>
      </w:tr>
    </w:tbl>
    <w:p w:rsidR="00943FBE" w:rsidRDefault="00943FBE" w:rsidP="00943FBE">
      <w:pPr>
        <w:spacing w:after="0"/>
        <w:rPr>
          <w:rFonts w:asciiTheme="majorHAnsi" w:hAnsiTheme="majorHAnsi"/>
          <w:b/>
        </w:rPr>
      </w:pPr>
    </w:p>
    <w:p w:rsidR="00943FBE" w:rsidRPr="00943FBE" w:rsidRDefault="00943FBE" w:rsidP="00943FBE">
      <w:pPr>
        <w:spacing w:after="0"/>
        <w:rPr>
          <w:rFonts w:asciiTheme="majorHAnsi" w:hAnsiTheme="majorHAnsi"/>
          <w:b/>
        </w:rPr>
      </w:pPr>
      <w:r w:rsidRPr="00943FBE">
        <w:rPr>
          <w:rFonts w:asciiTheme="majorHAnsi" w:hAnsiTheme="majorHAnsi"/>
          <w:b/>
        </w:rPr>
        <w:t>Level 1 (59.5-69.5%)</w:t>
      </w:r>
    </w:p>
    <w:p w:rsidR="00943FBE" w:rsidRPr="00943FBE" w:rsidRDefault="00943FBE" w:rsidP="00943FBE">
      <w:pPr>
        <w:spacing w:after="0"/>
        <w:rPr>
          <w:rFonts w:asciiTheme="majorHAnsi" w:hAnsiTheme="majorHAnsi"/>
          <w:b/>
        </w:rPr>
      </w:pPr>
      <w:r w:rsidRPr="00943FBE">
        <w:rPr>
          <w:rFonts w:asciiTheme="majorHAnsi" w:hAnsiTheme="majorHAnsi"/>
          <w:b/>
        </w:rPr>
        <w:t>List and describe the 8 characteristics of living things.</w:t>
      </w:r>
    </w:p>
    <w:p w:rsidR="00943FBE" w:rsidRPr="00097471" w:rsidRDefault="00943FBE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1.</w:t>
      </w:r>
    </w:p>
    <w:p w:rsidR="00943FBE" w:rsidRPr="00097471" w:rsidRDefault="00943FBE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2.</w:t>
      </w:r>
    </w:p>
    <w:p w:rsidR="00943FBE" w:rsidRPr="00097471" w:rsidRDefault="00943FBE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3.</w:t>
      </w:r>
    </w:p>
    <w:p w:rsidR="00943FBE" w:rsidRPr="00097471" w:rsidRDefault="00943FBE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4.</w:t>
      </w:r>
    </w:p>
    <w:p w:rsidR="00943FBE" w:rsidRPr="00097471" w:rsidRDefault="00943FBE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5.</w:t>
      </w:r>
    </w:p>
    <w:p w:rsidR="00943FBE" w:rsidRPr="00097471" w:rsidRDefault="00943FBE" w:rsidP="00943FBE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6.</w:t>
      </w:r>
    </w:p>
    <w:p w:rsidR="00943FBE" w:rsidRPr="00097471" w:rsidRDefault="00943FBE" w:rsidP="00943FBE">
      <w:pPr>
        <w:tabs>
          <w:tab w:val="left" w:pos="7005"/>
        </w:tabs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7.</w:t>
      </w:r>
      <w:r>
        <w:rPr>
          <w:rFonts w:asciiTheme="majorHAnsi" w:hAnsiTheme="majorHAnsi"/>
        </w:rPr>
        <w:tab/>
      </w:r>
    </w:p>
    <w:p w:rsidR="00F136CD" w:rsidRPr="00F136CD" w:rsidRDefault="00943FBE" w:rsidP="00F136CD">
      <w:pPr>
        <w:spacing w:line="480" w:lineRule="auto"/>
        <w:rPr>
          <w:rFonts w:asciiTheme="majorHAnsi" w:hAnsiTheme="majorHAnsi"/>
        </w:rPr>
      </w:pPr>
      <w:r w:rsidRPr="00097471">
        <w:rPr>
          <w:rFonts w:asciiTheme="majorHAnsi" w:hAnsiTheme="majorHAnsi"/>
        </w:rPr>
        <w:t>8.</w:t>
      </w:r>
    </w:p>
    <w:p w:rsidR="00BF76B8" w:rsidRPr="00943FBE" w:rsidRDefault="00BF76B8" w:rsidP="00325D27">
      <w:pPr>
        <w:spacing w:after="0"/>
        <w:rPr>
          <w:rFonts w:asciiTheme="majorHAnsi" w:hAnsiTheme="majorHAnsi"/>
          <w:b/>
        </w:rPr>
      </w:pPr>
      <w:r w:rsidRPr="00943FBE">
        <w:rPr>
          <w:rFonts w:asciiTheme="majorHAnsi" w:hAnsiTheme="majorHAnsi"/>
          <w:b/>
        </w:rPr>
        <w:lastRenderedPageBreak/>
        <w:t>Level 2 (69.5-79.49%)</w:t>
      </w:r>
    </w:p>
    <w:p w:rsidR="00170077" w:rsidRPr="00943FBE" w:rsidRDefault="001C6B17" w:rsidP="00325D27">
      <w:pPr>
        <w:spacing w:after="0"/>
        <w:rPr>
          <w:rFonts w:asciiTheme="majorHAnsi" w:hAnsiTheme="majorHAnsi"/>
          <w:b/>
        </w:rPr>
      </w:pPr>
      <w:r w:rsidRPr="00943FBE">
        <w:rPr>
          <w:rFonts w:asciiTheme="majorHAnsi" w:hAnsiTheme="majorHAnsi"/>
          <w:b/>
        </w:rPr>
        <w:t>Identify the following things as biotic (living) or abiotic (nonliving) based on what you know about Characteristics of Living Things</w:t>
      </w:r>
    </w:p>
    <w:p w:rsidR="00325D27" w:rsidRDefault="001C6B17" w:rsidP="00943FBE">
      <w:pPr>
        <w:spacing w:after="0"/>
        <w:ind w:firstLine="720"/>
        <w:rPr>
          <w:rFonts w:asciiTheme="majorHAnsi" w:hAnsiTheme="majorHAnsi"/>
        </w:rPr>
      </w:pPr>
      <w:r w:rsidRPr="00097471">
        <w:rPr>
          <w:rFonts w:asciiTheme="majorHAnsi" w:hAnsiTheme="majorHAnsi"/>
        </w:rPr>
        <w:t>Trees</w:t>
      </w:r>
      <w:r w:rsidR="00943FBE">
        <w:rPr>
          <w:rFonts w:asciiTheme="majorHAnsi" w:hAnsiTheme="majorHAnsi"/>
        </w:rPr>
        <w:tab/>
      </w:r>
      <w:r w:rsidR="00943FBE">
        <w:rPr>
          <w:rFonts w:asciiTheme="majorHAnsi" w:hAnsiTheme="majorHAnsi"/>
        </w:rPr>
        <w:tab/>
      </w:r>
      <w:r w:rsidR="00943FBE">
        <w:rPr>
          <w:rFonts w:asciiTheme="majorHAnsi" w:hAnsiTheme="majorHAnsi"/>
        </w:rPr>
        <w:tab/>
      </w:r>
      <w:r w:rsidRPr="00097471">
        <w:rPr>
          <w:rFonts w:asciiTheme="majorHAnsi" w:hAnsiTheme="majorHAnsi"/>
        </w:rPr>
        <w:t>Fire</w:t>
      </w:r>
      <w:r w:rsidR="00943FBE">
        <w:rPr>
          <w:rFonts w:asciiTheme="majorHAnsi" w:hAnsiTheme="majorHAnsi"/>
        </w:rPr>
        <w:tab/>
      </w:r>
      <w:r w:rsidR="00943FBE">
        <w:rPr>
          <w:rFonts w:asciiTheme="majorHAnsi" w:hAnsiTheme="majorHAnsi"/>
        </w:rPr>
        <w:tab/>
      </w:r>
      <w:r w:rsidR="00943FBE">
        <w:rPr>
          <w:rFonts w:asciiTheme="majorHAnsi" w:hAnsiTheme="majorHAnsi"/>
        </w:rPr>
        <w:tab/>
      </w:r>
      <w:r w:rsidR="00943FBE">
        <w:rPr>
          <w:rFonts w:asciiTheme="majorHAnsi" w:hAnsiTheme="majorHAnsi"/>
        </w:rPr>
        <w:tab/>
      </w:r>
      <w:r w:rsidRPr="00097471">
        <w:rPr>
          <w:rFonts w:asciiTheme="majorHAnsi" w:hAnsiTheme="majorHAnsi"/>
        </w:rPr>
        <w:t>E. coli bacteria</w:t>
      </w:r>
      <w:r w:rsidR="00943FBE">
        <w:rPr>
          <w:rFonts w:asciiTheme="majorHAnsi" w:hAnsiTheme="majorHAnsi"/>
        </w:rPr>
        <w:tab/>
      </w:r>
      <w:r w:rsidR="00943FBE">
        <w:rPr>
          <w:rFonts w:asciiTheme="majorHAnsi" w:hAnsiTheme="majorHAnsi"/>
        </w:rPr>
        <w:tab/>
      </w:r>
      <w:r w:rsidR="00943FBE">
        <w:rPr>
          <w:rFonts w:asciiTheme="majorHAnsi" w:hAnsiTheme="majorHAnsi"/>
        </w:rPr>
        <w:tab/>
      </w:r>
      <w:r w:rsidR="00943FBE">
        <w:rPr>
          <w:rFonts w:asciiTheme="majorHAnsi" w:hAnsiTheme="majorHAnsi"/>
        </w:rPr>
        <w:tab/>
      </w:r>
      <w:r w:rsidR="00325D27" w:rsidRPr="00097471">
        <w:rPr>
          <w:rFonts w:asciiTheme="majorHAnsi" w:hAnsiTheme="majorHAnsi"/>
        </w:rPr>
        <w:t xml:space="preserve">Water </w:t>
      </w:r>
    </w:p>
    <w:p w:rsidR="00943FBE" w:rsidRPr="00097471" w:rsidRDefault="00943FBE" w:rsidP="00943FBE">
      <w:pPr>
        <w:spacing w:after="0"/>
        <w:ind w:firstLine="720"/>
        <w:rPr>
          <w:rFonts w:asciiTheme="majorHAnsi" w:hAnsiTheme="majorHAnsi"/>
        </w:rPr>
      </w:pPr>
    </w:p>
    <w:p w:rsidR="001C6B17" w:rsidRPr="00097471" w:rsidRDefault="001C6B17">
      <w:pPr>
        <w:rPr>
          <w:rFonts w:asciiTheme="majorHAnsi" w:hAnsiTheme="majorHAnsi"/>
        </w:rPr>
      </w:pPr>
      <w:r w:rsidRPr="00097471">
        <w:rPr>
          <w:rFonts w:asciiTheme="majorHAnsi" w:hAnsiTheme="majorHAnsi"/>
        </w:rPr>
        <w:t>Use the Characteristics of Living Things to explain why fire is or is not alive.</w:t>
      </w:r>
    </w:p>
    <w:p w:rsidR="00325D27" w:rsidRPr="00097471" w:rsidRDefault="00325D27">
      <w:pPr>
        <w:rPr>
          <w:rFonts w:asciiTheme="majorHAnsi" w:hAnsiTheme="majorHAnsi"/>
        </w:rPr>
      </w:pPr>
    </w:p>
    <w:p w:rsidR="00170077" w:rsidRPr="00097471" w:rsidRDefault="00C1150C">
      <w:pPr>
        <w:rPr>
          <w:rFonts w:asciiTheme="majorHAnsi" w:hAnsiTheme="majorHAnsi"/>
        </w:rPr>
      </w:pPr>
      <w:r w:rsidRPr="00097471">
        <w:rPr>
          <w:rFonts w:asciiTheme="majorHAnsi" w:hAnsiTheme="majorHAnsi"/>
        </w:rPr>
        <w:t>Predict how the following scenarios will affect an individual organism and the entire species.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16"/>
        <w:gridCol w:w="4259"/>
        <w:gridCol w:w="3510"/>
      </w:tblGrid>
      <w:tr w:rsidR="00097471" w:rsidRPr="00097471" w:rsidTr="00943FBE">
        <w:tc>
          <w:tcPr>
            <w:tcW w:w="3116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Scenario</w:t>
            </w:r>
          </w:p>
        </w:tc>
        <w:tc>
          <w:tcPr>
            <w:tcW w:w="4259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How would this affect an individual organism</w:t>
            </w:r>
          </w:p>
        </w:tc>
        <w:tc>
          <w:tcPr>
            <w:tcW w:w="3510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  <w:r w:rsidRPr="00943FBE">
              <w:rPr>
                <w:rFonts w:asciiTheme="majorHAnsi" w:hAnsiTheme="majorHAnsi"/>
                <w:sz w:val="20"/>
              </w:rPr>
              <w:t>How would this affect an entire species</w:t>
            </w:r>
          </w:p>
        </w:tc>
      </w:tr>
      <w:tr w:rsidR="00097471" w:rsidRPr="00097471" w:rsidTr="00943FBE">
        <w:tc>
          <w:tcPr>
            <w:tcW w:w="3116" w:type="dxa"/>
          </w:tcPr>
          <w:p w:rsidR="00C1150C" w:rsidRPr="00097471" w:rsidRDefault="00182C3D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An individual organism can’t reproduce</w:t>
            </w:r>
          </w:p>
        </w:tc>
        <w:tc>
          <w:tcPr>
            <w:tcW w:w="4259" w:type="dxa"/>
          </w:tcPr>
          <w:p w:rsidR="00C1150C" w:rsidRDefault="00C1150C">
            <w:pPr>
              <w:rPr>
                <w:rFonts w:asciiTheme="majorHAnsi" w:hAnsiTheme="majorHAnsi"/>
              </w:rPr>
            </w:pPr>
          </w:p>
          <w:p w:rsidR="00943FBE" w:rsidRPr="00097471" w:rsidRDefault="00943FBE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</w:tr>
      <w:tr w:rsidR="00097471" w:rsidRPr="00097471" w:rsidTr="00943FBE">
        <w:tc>
          <w:tcPr>
            <w:tcW w:w="3116" w:type="dxa"/>
          </w:tcPr>
          <w:p w:rsidR="00C1150C" w:rsidRPr="00097471" w:rsidRDefault="00182C3D" w:rsidP="00182C3D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An individual organism can’t growth or development</w:t>
            </w:r>
          </w:p>
        </w:tc>
        <w:tc>
          <w:tcPr>
            <w:tcW w:w="4259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</w:tr>
      <w:tr w:rsidR="00097471" w:rsidRPr="00097471" w:rsidTr="00943FBE">
        <w:tc>
          <w:tcPr>
            <w:tcW w:w="3116" w:type="dxa"/>
          </w:tcPr>
          <w:p w:rsidR="00C1150C" w:rsidRPr="00097471" w:rsidRDefault="00182C3D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If an individual didn’t have viable cells</w:t>
            </w:r>
          </w:p>
        </w:tc>
        <w:tc>
          <w:tcPr>
            <w:tcW w:w="4259" w:type="dxa"/>
          </w:tcPr>
          <w:p w:rsidR="00C1150C" w:rsidRDefault="00C1150C">
            <w:pPr>
              <w:rPr>
                <w:rFonts w:asciiTheme="majorHAnsi" w:hAnsiTheme="majorHAnsi"/>
              </w:rPr>
            </w:pPr>
          </w:p>
          <w:p w:rsidR="00943FBE" w:rsidRPr="00097471" w:rsidRDefault="00943FBE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</w:tr>
      <w:tr w:rsidR="00097471" w:rsidRPr="00097471" w:rsidTr="00943FBE">
        <w:tc>
          <w:tcPr>
            <w:tcW w:w="3116" w:type="dxa"/>
          </w:tcPr>
          <w:p w:rsidR="00C1150C" w:rsidRPr="00097471" w:rsidRDefault="00325D27" w:rsidP="00E24DE9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If</w:t>
            </w:r>
            <w:r w:rsidR="00E24DE9" w:rsidRPr="00097471">
              <w:rPr>
                <w:rFonts w:asciiTheme="majorHAnsi" w:hAnsiTheme="majorHAnsi"/>
              </w:rPr>
              <w:t xml:space="preserve"> organism</w:t>
            </w:r>
            <w:r w:rsidRPr="00097471">
              <w:rPr>
                <w:rFonts w:asciiTheme="majorHAnsi" w:hAnsiTheme="majorHAnsi"/>
              </w:rPr>
              <w:t>s</w:t>
            </w:r>
            <w:r w:rsidR="00E24DE9" w:rsidRPr="00097471">
              <w:rPr>
                <w:rFonts w:asciiTheme="majorHAnsi" w:hAnsiTheme="majorHAnsi"/>
              </w:rPr>
              <w:t xml:space="preserve"> can’t respond</w:t>
            </w:r>
            <w:r w:rsidR="00182C3D" w:rsidRPr="00097471">
              <w:rPr>
                <w:rFonts w:asciiTheme="majorHAnsi" w:hAnsiTheme="majorHAnsi"/>
              </w:rPr>
              <w:t xml:space="preserve"> to </w:t>
            </w:r>
            <w:r w:rsidR="00E24DE9" w:rsidRPr="00097471">
              <w:rPr>
                <w:rFonts w:asciiTheme="majorHAnsi" w:hAnsiTheme="majorHAnsi"/>
              </w:rPr>
              <w:t>their</w:t>
            </w:r>
            <w:r w:rsidR="00182C3D" w:rsidRPr="00097471">
              <w:rPr>
                <w:rFonts w:asciiTheme="majorHAnsi" w:hAnsiTheme="majorHAnsi"/>
              </w:rPr>
              <w:t xml:space="preserve"> environment</w:t>
            </w:r>
          </w:p>
        </w:tc>
        <w:tc>
          <w:tcPr>
            <w:tcW w:w="4259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</w:tr>
      <w:tr w:rsidR="00097471" w:rsidRPr="00097471" w:rsidTr="00943FBE">
        <w:tc>
          <w:tcPr>
            <w:tcW w:w="3116" w:type="dxa"/>
          </w:tcPr>
          <w:p w:rsidR="00C1150C" w:rsidRPr="00097471" w:rsidRDefault="00325D27" w:rsidP="00325D27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If</w:t>
            </w:r>
            <w:r w:rsidR="00365779" w:rsidRPr="00097471">
              <w:rPr>
                <w:rFonts w:asciiTheme="majorHAnsi" w:hAnsiTheme="majorHAnsi"/>
              </w:rPr>
              <w:t xml:space="preserve"> organism</w:t>
            </w:r>
            <w:r w:rsidRPr="00097471">
              <w:rPr>
                <w:rFonts w:asciiTheme="majorHAnsi" w:hAnsiTheme="majorHAnsi"/>
              </w:rPr>
              <w:t>s</w:t>
            </w:r>
            <w:r w:rsidR="00365779" w:rsidRPr="00097471">
              <w:rPr>
                <w:rFonts w:asciiTheme="majorHAnsi" w:hAnsiTheme="majorHAnsi"/>
              </w:rPr>
              <w:t xml:space="preserve"> can’t maintain h</w:t>
            </w:r>
            <w:r w:rsidR="00182C3D" w:rsidRPr="00097471">
              <w:rPr>
                <w:rFonts w:asciiTheme="majorHAnsi" w:hAnsiTheme="majorHAnsi"/>
              </w:rPr>
              <w:t xml:space="preserve">omeostasis </w:t>
            </w:r>
          </w:p>
        </w:tc>
        <w:tc>
          <w:tcPr>
            <w:tcW w:w="4259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</w:tr>
      <w:tr w:rsidR="00097471" w:rsidRPr="00097471" w:rsidTr="00943FBE">
        <w:tc>
          <w:tcPr>
            <w:tcW w:w="3116" w:type="dxa"/>
          </w:tcPr>
          <w:p w:rsidR="00C1150C" w:rsidRPr="00097471" w:rsidRDefault="00365779" w:rsidP="00325D27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 xml:space="preserve">If </w:t>
            </w:r>
            <w:r w:rsidR="00325D27" w:rsidRPr="00097471">
              <w:rPr>
                <w:rFonts w:asciiTheme="majorHAnsi" w:hAnsiTheme="majorHAnsi"/>
              </w:rPr>
              <w:t>organisms could not pass on exact copies of their DNA</w:t>
            </w:r>
          </w:p>
        </w:tc>
        <w:tc>
          <w:tcPr>
            <w:tcW w:w="4259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C1150C" w:rsidRPr="00097471" w:rsidRDefault="00C1150C">
            <w:pPr>
              <w:rPr>
                <w:rFonts w:asciiTheme="majorHAnsi" w:hAnsiTheme="majorHAnsi"/>
              </w:rPr>
            </w:pPr>
          </w:p>
        </w:tc>
      </w:tr>
      <w:tr w:rsidR="00097471" w:rsidRPr="00097471" w:rsidTr="00943FBE">
        <w:tc>
          <w:tcPr>
            <w:tcW w:w="3116" w:type="dxa"/>
          </w:tcPr>
          <w:p w:rsidR="00182C3D" w:rsidRPr="00097471" w:rsidRDefault="00365779" w:rsidP="00365779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An individual organism can’t obtain matter &amp; e</w:t>
            </w:r>
            <w:r w:rsidR="00182C3D" w:rsidRPr="00097471">
              <w:rPr>
                <w:rFonts w:asciiTheme="majorHAnsi" w:hAnsiTheme="majorHAnsi"/>
              </w:rPr>
              <w:t>nergy</w:t>
            </w:r>
          </w:p>
        </w:tc>
        <w:tc>
          <w:tcPr>
            <w:tcW w:w="4259" w:type="dxa"/>
          </w:tcPr>
          <w:p w:rsidR="00182C3D" w:rsidRPr="00097471" w:rsidRDefault="00182C3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182C3D" w:rsidRPr="00097471" w:rsidRDefault="00182C3D">
            <w:pPr>
              <w:rPr>
                <w:rFonts w:asciiTheme="majorHAnsi" w:hAnsiTheme="majorHAnsi"/>
              </w:rPr>
            </w:pPr>
          </w:p>
        </w:tc>
      </w:tr>
    </w:tbl>
    <w:p w:rsidR="00BF76B8" w:rsidRDefault="00BF76B8">
      <w:pPr>
        <w:rPr>
          <w:rFonts w:asciiTheme="majorHAnsi" w:hAnsiTheme="majorHAnsi"/>
        </w:rPr>
      </w:pPr>
    </w:p>
    <w:p w:rsidR="00943FBE" w:rsidRPr="00943FBE" w:rsidRDefault="00943FBE" w:rsidP="00943FBE">
      <w:pPr>
        <w:spacing w:after="0"/>
        <w:rPr>
          <w:rFonts w:asciiTheme="majorHAnsi" w:hAnsiTheme="majorHAnsi"/>
          <w:b/>
        </w:rPr>
      </w:pPr>
      <w:r w:rsidRPr="00943FBE">
        <w:rPr>
          <w:rFonts w:asciiTheme="majorHAnsi" w:hAnsiTheme="majorHAnsi"/>
          <w:b/>
        </w:rPr>
        <w:t>Level 2 (69.5-79.49%)</w:t>
      </w:r>
    </w:p>
    <w:p w:rsidR="00943FBE" w:rsidRPr="00943FBE" w:rsidRDefault="00943FBE" w:rsidP="00943FBE">
      <w:pPr>
        <w:spacing w:after="0"/>
        <w:rPr>
          <w:rFonts w:asciiTheme="majorHAnsi" w:hAnsiTheme="majorHAnsi"/>
          <w:b/>
        </w:rPr>
      </w:pPr>
      <w:r w:rsidRPr="00943FBE">
        <w:rPr>
          <w:rFonts w:asciiTheme="majorHAnsi" w:hAnsiTheme="majorHAnsi"/>
          <w:b/>
        </w:rPr>
        <w:t>Identify the following things as biotic (living) or abiotic (nonliving) based on what you know about Characteristics of Living Things</w:t>
      </w:r>
    </w:p>
    <w:p w:rsidR="00943FBE" w:rsidRDefault="00943FBE" w:rsidP="00943FBE">
      <w:pPr>
        <w:spacing w:after="0"/>
        <w:ind w:firstLine="720"/>
        <w:rPr>
          <w:rFonts w:asciiTheme="majorHAnsi" w:hAnsiTheme="majorHAnsi"/>
        </w:rPr>
      </w:pPr>
      <w:r w:rsidRPr="00097471">
        <w:rPr>
          <w:rFonts w:asciiTheme="majorHAnsi" w:hAnsiTheme="majorHAnsi"/>
        </w:rPr>
        <w:t>Trees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97471">
        <w:rPr>
          <w:rFonts w:asciiTheme="majorHAnsi" w:hAnsiTheme="majorHAnsi"/>
        </w:rPr>
        <w:t>Fire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97471">
        <w:rPr>
          <w:rFonts w:asciiTheme="majorHAnsi" w:hAnsiTheme="majorHAnsi"/>
        </w:rPr>
        <w:t>E. coli bacteria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97471">
        <w:rPr>
          <w:rFonts w:asciiTheme="majorHAnsi" w:hAnsiTheme="majorHAnsi"/>
        </w:rPr>
        <w:t xml:space="preserve">Water </w:t>
      </w:r>
    </w:p>
    <w:p w:rsidR="00943FBE" w:rsidRPr="00097471" w:rsidRDefault="00943FBE" w:rsidP="00943FBE">
      <w:pPr>
        <w:spacing w:after="0"/>
        <w:ind w:firstLine="720"/>
        <w:rPr>
          <w:rFonts w:asciiTheme="majorHAnsi" w:hAnsiTheme="majorHAnsi"/>
        </w:rPr>
      </w:pPr>
    </w:p>
    <w:p w:rsidR="00943FBE" w:rsidRPr="00097471" w:rsidRDefault="00943FBE" w:rsidP="00943FBE">
      <w:pPr>
        <w:rPr>
          <w:rFonts w:asciiTheme="majorHAnsi" w:hAnsiTheme="majorHAnsi"/>
        </w:rPr>
      </w:pPr>
      <w:r w:rsidRPr="00097471">
        <w:rPr>
          <w:rFonts w:asciiTheme="majorHAnsi" w:hAnsiTheme="majorHAnsi"/>
        </w:rPr>
        <w:t>Use the Characteristics of Living Things to explain why fire is or is not alive.</w:t>
      </w:r>
    </w:p>
    <w:p w:rsidR="00943FBE" w:rsidRPr="00097471" w:rsidRDefault="00943FBE" w:rsidP="00943FBE">
      <w:pPr>
        <w:rPr>
          <w:rFonts w:asciiTheme="majorHAnsi" w:hAnsiTheme="majorHAnsi"/>
        </w:rPr>
      </w:pPr>
    </w:p>
    <w:p w:rsidR="00943FBE" w:rsidRPr="00097471" w:rsidRDefault="00943FBE" w:rsidP="00943FBE">
      <w:pPr>
        <w:rPr>
          <w:rFonts w:asciiTheme="majorHAnsi" w:hAnsiTheme="majorHAnsi"/>
        </w:rPr>
      </w:pPr>
      <w:r w:rsidRPr="00097471">
        <w:rPr>
          <w:rFonts w:asciiTheme="majorHAnsi" w:hAnsiTheme="majorHAnsi"/>
        </w:rPr>
        <w:t>Predict how the following scenarios will affect an individual organism and the entire species.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4259"/>
        <w:gridCol w:w="3420"/>
      </w:tblGrid>
      <w:tr w:rsidR="00943FBE" w:rsidRPr="00097471" w:rsidTr="00943FBE">
        <w:tc>
          <w:tcPr>
            <w:tcW w:w="3116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Scenario</w:t>
            </w:r>
          </w:p>
        </w:tc>
        <w:tc>
          <w:tcPr>
            <w:tcW w:w="4259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How would this affect an individual organism</w:t>
            </w:r>
          </w:p>
        </w:tc>
        <w:tc>
          <w:tcPr>
            <w:tcW w:w="3420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943FBE">
              <w:rPr>
                <w:rFonts w:asciiTheme="majorHAnsi" w:hAnsiTheme="majorHAnsi"/>
                <w:sz w:val="20"/>
              </w:rPr>
              <w:t>How would this affect an entire species</w:t>
            </w:r>
          </w:p>
        </w:tc>
      </w:tr>
      <w:tr w:rsidR="00943FBE" w:rsidRPr="00097471" w:rsidTr="00943FBE">
        <w:tc>
          <w:tcPr>
            <w:tcW w:w="3116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An individual organism can’t reproduce</w:t>
            </w:r>
          </w:p>
        </w:tc>
        <w:tc>
          <w:tcPr>
            <w:tcW w:w="4259" w:type="dxa"/>
          </w:tcPr>
          <w:p w:rsidR="00943FBE" w:rsidRDefault="00943FBE" w:rsidP="002E7788">
            <w:pPr>
              <w:rPr>
                <w:rFonts w:asciiTheme="majorHAnsi" w:hAnsiTheme="majorHAnsi"/>
              </w:rPr>
            </w:pPr>
          </w:p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</w:tr>
      <w:tr w:rsidR="00943FBE" w:rsidRPr="00097471" w:rsidTr="00943FBE">
        <w:tc>
          <w:tcPr>
            <w:tcW w:w="3116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An individual organism can’t growth or development</w:t>
            </w:r>
          </w:p>
        </w:tc>
        <w:tc>
          <w:tcPr>
            <w:tcW w:w="4259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</w:tr>
      <w:tr w:rsidR="00943FBE" w:rsidRPr="00097471" w:rsidTr="00943FBE">
        <w:tc>
          <w:tcPr>
            <w:tcW w:w="3116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If an individual didn’t have viable cells</w:t>
            </w:r>
          </w:p>
        </w:tc>
        <w:tc>
          <w:tcPr>
            <w:tcW w:w="4259" w:type="dxa"/>
          </w:tcPr>
          <w:p w:rsidR="00943FBE" w:rsidRDefault="00943FBE" w:rsidP="002E7788">
            <w:pPr>
              <w:rPr>
                <w:rFonts w:asciiTheme="majorHAnsi" w:hAnsiTheme="majorHAnsi"/>
              </w:rPr>
            </w:pPr>
          </w:p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</w:tr>
      <w:tr w:rsidR="00943FBE" w:rsidRPr="00097471" w:rsidTr="00943FBE">
        <w:tc>
          <w:tcPr>
            <w:tcW w:w="3116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If organisms can’t respond to their environment</w:t>
            </w:r>
          </w:p>
        </w:tc>
        <w:tc>
          <w:tcPr>
            <w:tcW w:w="4259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</w:tr>
      <w:tr w:rsidR="00943FBE" w:rsidRPr="00097471" w:rsidTr="00943FBE">
        <w:tc>
          <w:tcPr>
            <w:tcW w:w="3116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 xml:space="preserve">If organisms can’t maintain homeostasis </w:t>
            </w:r>
          </w:p>
        </w:tc>
        <w:tc>
          <w:tcPr>
            <w:tcW w:w="4259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</w:tr>
      <w:tr w:rsidR="00943FBE" w:rsidRPr="00097471" w:rsidTr="00943FBE">
        <w:tc>
          <w:tcPr>
            <w:tcW w:w="3116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If organisms could not pass on exact copies of their DNA</w:t>
            </w:r>
          </w:p>
        </w:tc>
        <w:tc>
          <w:tcPr>
            <w:tcW w:w="4259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</w:tr>
      <w:tr w:rsidR="00943FBE" w:rsidRPr="00097471" w:rsidTr="00943FBE">
        <w:tc>
          <w:tcPr>
            <w:tcW w:w="3116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  <w:r w:rsidRPr="00097471">
              <w:rPr>
                <w:rFonts w:asciiTheme="majorHAnsi" w:hAnsiTheme="majorHAnsi"/>
              </w:rPr>
              <w:t>An individual organism can’t obtain matter &amp; energy</w:t>
            </w:r>
          </w:p>
        </w:tc>
        <w:tc>
          <w:tcPr>
            <w:tcW w:w="4259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943FBE" w:rsidRPr="00097471" w:rsidRDefault="00943FBE" w:rsidP="002E7788">
            <w:pPr>
              <w:rPr>
                <w:rFonts w:asciiTheme="majorHAnsi" w:hAnsiTheme="majorHAnsi"/>
              </w:rPr>
            </w:pPr>
          </w:p>
        </w:tc>
      </w:tr>
    </w:tbl>
    <w:p w:rsidR="00943FBE" w:rsidRPr="00097471" w:rsidRDefault="00943FB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136CD" w:rsidTr="002F7BBC">
        <w:tc>
          <w:tcPr>
            <w:tcW w:w="5395" w:type="dxa"/>
          </w:tcPr>
          <w:p w:rsidR="00F136CD" w:rsidRDefault="00F136CD" w:rsidP="002F7B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5395" w:type="dxa"/>
          </w:tcPr>
          <w:p w:rsidR="00F136CD" w:rsidRDefault="00F136CD" w:rsidP="002F7B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Date:</w:t>
            </w:r>
          </w:p>
        </w:tc>
      </w:tr>
      <w:tr w:rsidR="00F136CD" w:rsidTr="002F7BBC">
        <w:tc>
          <w:tcPr>
            <w:tcW w:w="5395" w:type="dxa"/>
          </w:tcPr>
          <w:p w:rsidR="00F136CD" w:rsidRDefault="00F136CD" w:rsidP="002F7B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Course: Honors Biology                    1 2 3 4 5 6 7 8 9 </w:t>
            </w:r>
          </w:p>
        </w:tc>
        <w:tc>
          <w:tcPr>
            <w:tcW w:w="5395" w:type="dxa"/>
          </w:tcPr>
          <w:p w:rsidR="00F136CD" w:rsidRDefault="00F136CD" w:rsidP="002F7B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Teacher: </w:t>
            </w:r>
          </w:p>
        </w:tc>
      </w:tr>
    </w:tbl>
    <w:p w:rsidR="00F136CD" w:rsidRDefault="00F136CD" w:rsidP="009B26A1">
      <w:pPr>
        <w:spacing w:after="0"/>
        <w:rPr>
          <w:rFonts w:asciiTheme="majorHAnsi" w:hAnsiTheme="majorHAnsi"/>
          <w:b/>
        </w:rPr>
      </w:pPr>
    </w:p>
    <w:p w:rsidR="00BF76B8" w:rsidRPr="009B26A1" w:rsidRDefault="00BF76B8" w:rsidP="009B26A1">
      <w:pPr>
        <w:spacing w:after="0"/>
        <w:rPr>
          <w:rFonts w:asciiTheme="majorHAnsi" w:hAnsiTheme="majorHAnsi"/>
          <w:b/>
        </w:rPr>
      </w:pPr>
      <w:r w:rsidRPr="009B26A1">
        <w:rPr>
          <w:rFonts w:asciiTheme="majorHAnsi" w:hAnsiTheme="majorHAnsi"/>
          <w:b/>
        </w:rPr>
        <w:t>Level 3 (79.5-89.49%)</w:t>
      </w:r>
    </w:p>
    <w:p w:rsidR="00740D5F" w:rsidRPr="009B26A1" w:rsidRDefault="00740D5F" w:rsidP="009B26A1">
      <w:pPr>
        <w:spacing w:after="0"/>
        <w:rPr>
          <w:rFonts w:asciiTheme="majorHAnsi" w:hAnsiTheme="majorHAnsi"/>
          <w:b/>
        </w:rPr>
      </w:pPr>
      <w:r w:rsidRPr="009B26A1">
        <w:rPr>
          <w:rFonts w:asciiTheme="majorHAnsi" w:hAnsiTheme="majorHAnsi"/>
          <w:b/>
        </w:rPr>
        <w:t xml:space="preserve">Diagnose each organism by identifying which Characteristic of Living Things </w:t>
      </w:r>
      <w:r w:rsidR="00097471" w:rsidRPr="009B26A1">
        <w:rPr>
          <w:rFonts w:asciiTheme="majorHAnsi" w:hAnsiTheme="majorHAnsi"/>
          <w:b/>
        </w:rPr>
        <w:t>(COLTs) aren’t</w:t>
      </w:r>
      <w:r w:rsidRPr="009B26A1">
        <w:rPr>
          <w:rFonts w:asciiTheme="majorHAnsi" w:hAnsiTheme="majorHAnsi"/>
          <w:b/>
        </w:rPr>
        <w:t xml:space="preserve"> functioning properly. Cite the evidence from the text that supports your claim. </w:t>
      </w:r>
      <w:r w:rsidR="00097471" w:rsidRPr="009B26A1">
        <w:rPr>
          <w:rFonts w:asciiTheme="majorHAnsi" w:hAnsiTheme="majorHAnsi"/>
          <w:b/>
        </w:rPr>
        <w:t>You may list more than one COLT.</w:t>
      </w:r>
    </w:p>
    <w:p w:rsidR="00097471" w:rsidRPr="00097471" w:rsidRDefault="00097471" w:rsidP="00082998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Alex and Kat have been married for 5 years. They are both in their mid-twenties, have no known medical conditions, and live a healthy life style. Despite this, they have been trying to get pregnant for the last 2 years with no success.</w:t>
      </w:r>
    </w:p>
    <w:p w:rsidR="00097471" w:rsidRPr="00097471" w:rsidRDefault="00097471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COLT</w:t>
      </w:r>
      <w:proofErr w:type="gramStart"/>
      <w:r w:rsidRPr="00097471">
        <w:rPr>
          <w:rFonts w:asciiTheme="majorHAnsi" w:hAnsiTheme="majorHAnsi"/>
          <w:sz w:val="22"/>
          <w:szCs w:val="22"/>
        </w:rPr>
        <w:t>:_</w:t>
      </w:r>
      <w:proofErr w:type="gramEnd"/>
      <w:r w:rsidRPr="00097471">
        <w:rPr>
          <w:rFonts w:asciiTheme="majorHAnsi" w:hAnsiTheme="majorHAnsi"/>
          <w:sz w:val="22"/>
          <w:szCs w:val="22"/>
        </w:rPr>
        <w:t>____________________________________________________________________</w:t>
      </w:r>
    </w:p>
    <w:p w:rsidR="00097471" w:rsidRPr="00097471" w:rsidRDefault="00097471" w:rsidP="00082998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Evidence: _____________________________________________________________________ ______________________________________________________________________________</w:t>
      </w:r>
    </w:p>
    <w:p w:rsidR="00082998" w:rsidRPr="00097471" w:rsidRDefault="00082998" w:rsidP="00082998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 xml:space="preserve">Lucy is a 5 year old girl. She says she doesn’t feel well and is presenting with the following symptoms: </w:t>
      </w:r>
      <w:r w:rsidRPr="00082998">
        <w:rPr>
          <w:rFonts w:asciiTheme="majorHAnsi" w:hAnsiTheme="majorHAnsi"/>
          <w:sz w:val="22"/>
          <w:szCs w:val="22"/>
        </w:rPr>
        <w:t>Sweating</w:t>
      </w:r>
      <w:r w:rsidRPr="00097471">
        <w:rPr>
          <w:rFonts w:asciiTheme="majorHAnsi" w:hAnsiTheme="majorHAnsi"/>
          <w:sz w:val="22"/>
          <w:szCs w:val="22"/>
        </w:rPr>
        <w:t xml:space="preserve">, </w:t>
      </w:r>
      <w:r w:rsidRPr="00082998">
        <w:rPr>
          <w:rFonts w:asciiTheme="majorHAnsi" w:hAnsiTheme="majorHAnsi"/>
          <w:sz w:val="22"/>
          <w:szCs w:val="22"/>
        </w:rPr>
        <w:t>Shivering</w:t>
      </w:r>
      <w:r w:rsidRPr="00097471">
        <w:rPr>
          <w:rFonts w:asciiTheme="majorHAnsi" w:hAnsiTheme="majorHAnsi"/>
          <w:sz w:val="22"/>
          <w:szCs w:val="22"/>
        </w:rPr>
        <w:t xml:space="preserve">, </w:t>
      </w:r>
      <w:r w:rsidRPr="00082998">
        <w:rPr>
          <w:rFonts w:asciiTheme="majorHAnsi" w:hAnsiTheme="majorHAnsi"/>
          <w:sz w:val="22"/>
          <w:szCs w:val="22"/>
        </w:rPr>
        <w:t>Headache</w:t>
      </w:r>
      <w:r w:rsidRPr="00097471">
        <w:rPr>
          <w:rFonts w:asciiTheme="majorHAnsi" w:hAnsiTheme="majorHAnsi"/>
          <w:sz w:val="22"/>
          <w:szCs w:val="22"/>
        </w:rPr>
        <w:t xml:space="preserve">, </w:t>
      </w:r>
      <w:r w:rsidRPr="00082998">
        <w:rPr>
          <w:rFonts w:asciiTheme="majorHAnsi" w:hAnsiTheme="majorHAnsi"/>
          <w:sz w:val="22"/>
          <w:szCs w:val="22"/>
        </w:rPr>
        <w:t>Muscle aches</w:t>
      </w:r>
      <w:r w:rsidRPr="00097471">
        <w:rPr>
          <w:rFonts w:asciiTheme="majorHAnsi" w:hAnsiTheme="majorHAnsi"/>
          <w:sz w:val="22"/>
          <w:szCs w:val="22"/>
        </w:rPr>
        <w:t xml:space="preserve">, </w:t>
      </w:r>
      <w:r w:rsidRPr="00082998">
        <w:rPr>
          <w:rFonts w:asciiTheme="majorHAnsi" w:hAnsiTheme="majorHAnsi"/>
          <w:sz w:val="22"/>
          <w:szCs w:val="22"/>
        </w:rPr>
        <w:t>Loss of appetite</w:t>
      </w:r>
      <w:r w:rsidRPr="00097471">
        <w:rPr>
          <w:rFonts w:asciiTheme="majorHAnsi" w:hAnsiTheme="majorHAnsi"/>
          <w:sz w:val="22"/>
          <w:szCs w:val="22"/>
        </w:rPr>
        <w:t xml:space="preserve">, </w:t>
      </w:r>
      <w:r w:rsidRPr="00082998">
        <w:rPr>
          <w:rFonts w:asciiTheme="majorHAnsi" w:hAnsiTheme="majorHAnsi"/>
          <w:sz w:val="22"/>
          <w:szCs w:val="22"/>
        </w:rPr>
        <w:t>Dehydration</w:t>
      </w:r>
      <w:r w:rsidRPr="00097471">
        <w:rPr>
          <w:rFonts w:asciiTheme="majorHAnsi" w:hAnsiTheme="majorHAnsi"/>
          <w:sz w:val="22"/>
          <w:szCs w:val="22"/>
        </w:rPr>
        <w:t xml:space="preserve">, and </w:t>
      </w:r>
      <w:r w:rsidRPr="00082998">
        <w:rPr>
          <w:rFonts w:asciiTheme="majorHAnsi" w:hAnsiTheme="majorHAnsi"/>
          <w:sz w:val="22"/>
          <w:szCs w:val="22"/>
        </w:rPr>
        <w:t>General weaknes</w:t>
      </w:r>
      <w:r w:rsidRPr="00097471">
        <w:rPr>
          <w:rFonts w:asciiTheme="majorHAnsi" w:hAnsiTheme="majorHAnsi"/>
          <w:sz w:val="22"/>
          <w:szCs w:val="22"/>
        </w:rPr>
        <w:t>s. Her current body temperature is 101F.</w:t>
      </w:r>
    </w:p>
    <w:p w:rsidR="00082998" w:rsidRPr="00097471" w:rsidRDefault="00082998" w:rsidP="00082998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COLT</w:t>
      </w:r>
      <w:proofErr w:type="gramStart"/>
      <w:r w:rsidRPr="00097471">
        <w:rPr>
          <w:rFonts w:asciiTheme="majorHAnsi" w:hAnsiTheme="majorHAnsi"/>
          <w:sz w:val="22"/>
          <w:szCs w:val="22"/>
        </w:rPr>
        <w:t>:_</w:t>
      </w:r>
      <w:proofErr w:type="gramEnd"/>
      <w:r w:rsidRPr="00097471">
        <w:rPr>
          <w:rFonts w:asciiTheme="majorHAnsi" w:hAnsiTheme="majorHAnsi"/>
          <w:sz w:val="22"/>
          <w:szCs w:val="22"/>
        </w:rPr>
        <w:t>____________________________________________________________________</w:t>
      </w:r>
    </w:p>
    <w:p w:rsidR="00082998" w:rsidRPr="00097471" w:rsidRDefault="00082998" w:rsidP="00082998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Evidence: _____________________________________________________________________ ______________________________________________________________________________</w:t>
      </w:r>
    </w:p>
    <w:p w:rsidR="00082998" w:rsidRPr="00082998" w:rsidRDefault="00082998" w:rsidP="00082998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Sam has a condition in which he cannot feel pain. He often suffers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6" w:tooltip="Oral cavity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oral cavity</w:t>
        </w:r>
      </w:hyperlink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 xml:space="preserve">damage both in and around the mouth (such as when he unknowingly bit off the tip of his </w:t>
      </w:r>
      <w:hyperlink r:id="rId7" w:tooltip="Tongue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tongue</w:t>
        </w:r>
      </w:hyperlink>
      <w:r w:rsidRPr="00097471">
        <w:rPr>
          <w:rFonts w:asciiTheme="majorHAnsi" w:hAnsiTheme="majorHAnsi"/>
          <w:sz w:val="22"/>
          <w:szCs w:val="22"/>
          <w:shd w:val="clear" w:color="auto" w:fill="FFFFFF"/>
        </w:rPr>
        <w:t>). He has also had several fractures to bones and unnoticed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8" w:tooltip="Infection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infections</w:t>
        </w:r>
      </w:hyperlink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 xml:space="preserve"> that have progressed to the point where he had to be hospitalized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. Because he cannot feel pain, he does not respond to problems, thus being at a higher risk of more severe diseases.</w:t>
      </w:r>
    </w:p>
    <w:p w:rsidR="00097471" w:rsidRPr="00097471" w:rsidRDefault="00097471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COLT</w:t>
      </w:r>
      <w:proofErr w:type="gramStart"/>
      <w:r w:rsidRPr="00097471">
        <w:rPr>
          <w:rFonts w:asciiTheme="majorHAnsi" w:hAnsiTheme="majorHAnsi"/>
          <w:sz w:val="22"/>
          <w:szCs w:val="22"/>
        </w:rPr>
        <w:t>:_</w:t>
      </w:r>
      <w:proofErr w:type="gramEnd"/>
      <w:r w:rsidRPr="00097471">
        <w:rPr>
          <w:rFonts w:asciiTheme="majorHAnsi" w:hAnsiTheme="majorHAnsi"/>
          <w:sz w:val="22"/>
          <w:szCs w:val="22"/>
        </w:rPr>
        <w:t>____________________________________________________________________</w:t>
      </w:r>
    </w:p>
    <w:p w:rsidR="00097471" w:rsidRPr="00097471" w:rsidRDefault="00097471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Evidence: _____________________________________________________________________ ______________________________________________________________________________</w:t>
      </w:r>
    </w:p>
    <w:p w:rsidR="00097471" w:rsidRPr="00097471" w:rsidRDefault="00097471" w:rsidP="00097471">
      <w:pPr>
        <w:shd w:val="clear" w:color="auto" w:fill="FFFFFF"/>
        <w:spacing w:before="120" w:after="120" w:line="336" w:lineRule="atLeast"/>
        <w:rPr>
          <w:rFonts w:asciiTheme="majorHAnsi" w:eastAsia="Times New Roman" w:hAnsiTheme="majorHAnsi" w:cs="Times New Roman"/>
        </w:rPr>
      </w:pPr>
      <w:r w:rsidRPr="00097471">
        <w:rPr>
          <w:rFonts w:asciiTheme="majorHAnsi" w:eastAsia="Times New Roman" w:hAnsiTheme="majorHAnsi" w:cs="Times New Roman"/>
          <w:bCs/>
        </w:rPr>
        <w:t xml:space="preserve">Karen has </w:t>
      </w:r>
      <w:proofErr w:type="spellStart"/>
      <w:r w:rsidRPr="00097471">
        <w:rPr>
          <w:rFonts w:asciiTheme="majorHAnsi" w:eastAsia="Times New Roman" w:hAnsiTheme="majorHAnsi" w:cs="Times New Roman"/>
          <w:bCs/>
        </w:rPr>
        <w:t>achondroplasia</w:t>
      </w:r>
      <w:proofErr w:type="spellEnd"/>
      <w:r w:rsidRPr="00097471">
        <w:rPr>
          <w:rFonts w:asciiTheme="majorHAnsi" w:eastAsia="Times New Roman" w:hAnsiTheme="majorHAnsi" w:cs="Times New Roman"/>
        </w:rPr>
        <w:t>, a common cause of </w:t>
      </w:r>
      <w:hyperlink r:id="rId9" w:tooltip="Dwarfism" w:history="1">
        <w:r w:rsidRPr="00097471">
          <w:rPr>
            <w:rFonts w:asciiTheme="majorHAnsi" w:eastAsia="Times New Roman" w:hAnsiTheme="majorHAnsi" w:cs="Times New Roman"/>
          </w:rPr>
          <w:t>dwarfism</w:t>
        </w:r>
      </w:hyperlink>
      <w:r w:rsidRPr="00097471">
        <w:rPr>
          <w:rFonts w:asciiTheme="majorHAnsi" w:eastAsia="Times New Roman" w:hAnsiTheme="majorHAnsi" w:cs="Times New Roman"/>
        </w:rPr>
        <w:t>. It occurs as a sporadic mutation in approximately 80% of cases (associated with advanced paternal age) or it may be inherited as an </w:t>
      </w:r>
      <w:hyperlink r:id="rId10" w:tooltip="Autosomal" w:history="1">
        <w:r w:rsidRPr="00097471">
          <w:rPr>
            <w:rFonts w:asciiTheme="majorHAnsi" w:eastAsia="Times New Roman" w:hAnsiTheme="majorHAnsi" w:cs="Times New Roman"/>
          </w:rPr>
          <w:t>autosomal</w:t>
        </w:r>
      </w:hyperlink>
      <w:r w:rsidRPr="00097471">
        <w:rPr>
          <w:rFonts w:asciiTheme="majorHAnsi" w:eastAsia="Times New Roman" w:hAnsiTheme="majorHAnsi" w:cs="Times New Roman"/>
        </w:rPr>
        <w:t> </w:t>
      </w:r>
      <w:hyperlink r:id="rId11" w:tooltip="Dominance (genetics)" w:history="1">
        <w:r w:rsidRPr="00097471">
          <w:rPr>
            <w:rFonts w:asciiTheme="majorHAnsi" w:eastAsia="Times New Roman" w:hAnsiTheme="majorHAnsi" w:cs="Times New Roman"/>
          </w:rPr>
          <w:t>dominant</w:t>
        </w:r>
      </w:hyperlink>
      <w:r w:rsidRPr="00097471">
        <w:rPr>
          <w:rFonts w:asciiTheme="majorHAnsi" w:eastAsia="Times New Roman" w:hAnsiTheme="majorHAnsi" w:cs="Times New Roman"/>
        </w:rPr>
        <w:t> </w:t>
      </w:r>
      <w:hyperlink r:id="rId12" w:tooltip="Genetic disorder" w:history="1">
        <w:r w:rsidRPr="00097471">
          <w:rPr>
            <w:rFonts w:asciiTheme="majorHAnsi" w:eastAsia="Times New Roman" w:hAnsiTheme="majorHAnsi" w:cs="Times New Roman"/>
          </w:rPr>
          <w:t>genetic disorder</w:t>
        </w:r>
      </w:hyperlink>
      <w:r w:rsidRPr="00097471">
        <w:rPr>
          <w:rFonts w:asciiTheme="majorHAnsi" w:eastAsia="Times New Roman" w:hAnsiTheme="majorHAnsi" w:cs="Times New Roman"/>
        </w:rPr>
        <w:t>. She has a </w:t>
      </w:r>
      <w:hyperlink r:id="rId13" w:tooltip="Short stature" w:history="1">
        <w:r w:rsidRPr="00097471">
          <w:rPr>
            <w:rFonts w:asciiTheme="majorHAnsi" w:eastAsia="Times New Roman" w:hAnsiTheme="majorHAnsi" w:cs="Times New Roman"/>
          </w:rPr>
          <w:t>short stature</w:t>
        </w:r>
      </w:hyperlink>
      <w:r w:rsidRPr="00097471">
        <w:rPr>
          <w:rFonts w:asciiTheme="majorHAnsi" w:eastAsia="Times New Roman" w:hAnsiTheme="majorHAnsi" w:cs="Times New Roman"/>
        </w:rPr>
        <w:t xml:space="preserve">, with an adult height of 48 inches. </w:t>
      </w:r>
    </w:p>
    <w:p w:rsidR="00097471" w:rsidRPr="00097471" w:rsidRDefault="00097471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COLT</w:t>
      </w:r>
      <w:proofErr w:type="gramStart"/>
      <w:r w:rsidRPr="00097471">
        <w:rPr>
          <w:rFonts w:asciiTheme="majorHAnsi" w:hAnsiTheme="majorHAnsi"/>
          <w:sz w:val="22"/>
          <w:szCs w:val="22"/>
        </w:rPr>
        <w:t>:_</w:t>
      </w:r>
      <w:proofErr w:type="gramEnd"/>
      <w:r w:rsidRPr="00097471">
        <w:rPr>
          <w:rFonts w:asciiTheme="majorHAnsi" w:hAnsiTheme="majorHAnsi"/>
          <w:sz w:val="22"/>
          <w:szCs w:val="22"/>
        </w:rPr>
        <w:t>____________________________________________________________________</w:t>
      </w:r>
    </w:p>
    <w:p w:rsidR="00097471" w:rsidRPr="00097471" w:rsidRDefault="00097471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Evidence: _____________________________________________________________________ ______________________________________________________________________________</w:t>
      </w:r>
    </w:p>
    <w:p w:rsidR="00F136CD" w:rsidRDefault="00F136CD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</w:p>
    <w:p w:rsidR="00F136CD" w:rsidRDefault="00F136CD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</w:p>
    <w:p w:rsidR="00F136CD" w:rsidRDefault="00F136CD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</w:p>
    <w:p w:rsidR="00097471" w:rsidRPr="00097471" w:rsidRDefault="00097471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097471">
        <w:rPr>
          <w:rFonts w:asciiTheme="majorHAnsi" w:hAnsiTheme="majorHAnsi"/>
          <w:sz w:val="22"/>
          <w:szCs w:val="22"/>
        </w:rPr>
        <w:lastRenderedPageBreak/>
        <w:t xml:space="preserve">Adam has been diagnosed with </w:t>
      </w:r>
      <w:r w:rsidRPr="00097471">
        <w:rPr>
          <w:rFonts w:asciiTheme="majorHAnsi" w:hAnsiTheme="majorHAnsi"/>
          <w:bCs/>
          <w:sz w:val="22"/>
          <w:szCs w:val="22"/>
          <w:shd w:val="clear" w:color="auto" w:fill="FFFFFF"/>
        </w:rPr>
        <w:t>cystic fibrosis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(</w:t>
      </w:r>
      <w:r w:rsidRPr="00097471">
        <w:rPr>
          <w:rFonts w:asciiTheme="majorHAnsi" w:hAnsiTheme="majorHAnsi"/>
          <w:bCs/>
          <w:sz w:val="22"/>
          <w:szCs w:val="22"/>
          <w:shd w:val="clear" w:color="auto" w:fill="FFFFFF"/>
        </w:rPr>
        <w:t>CF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), a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14" w:tooltip="Genetic disorder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genetic disorder</w:t>
        </w:r>
      </w:hyperlink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that affects mostly the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15" w:tooltip="Lungs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lungs</w:t>
        </w:r>
      </w:hyperlink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but also the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16" w:tooltip="Pancreas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pancreas</w:t>
        </w:r>
      </w:hyperlink>
      <w:r w:rsidRPr="00097471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17" w:tooltip="Liver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liver</w:t>
        </w:r>
      </w:hyperlink>
      <w:r w:rsidRPr="00097471">
        <w:rPr>
          <w:rFonts w:asciiTheme="majorHAnsi" w:hAnsiTheme="majorHAnsi"/>
          <w:sz w:val="22"/>
          <w:szCs w:val="22"/>
          <w:shd w:val="clear" w:color="auto" w:fill="FFFFFF"/>
        </w:rPr>
        <w:t>,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8" w:tooltip="Kidneys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kidneys</w:t>
        </w:r>
      </w:hyperlink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and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19" w:tooltip="Intestine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intestine</w:t>
        </w:r>
      </w:hyperlink>
      <w:r w:rsidRPr="00097471">
        <w:rPr>
          <w:rFonts w:asciiTheme="majorHAnsi" w:hAnsiTheme="majorHAnsi"/>
          <w:sz w:val="22"/>
          <w:szCs w:val="22"/>
        </w:rPr>
        <w:t>s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. Long-term issues include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20" w:tooltip="Shortness of breath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difficulty breathing</w:t>
        </w:r>
      </w:hyperlink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and coughing up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21" w:tooltip="Sputum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sputum</w:t>
        </w:r>
      </w:hyperlink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as a result of frequent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22" w:tooltip="Pneumonia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lung infections</w:t>
        </w:r>
      </w:hyperlink>
      <w:r w:rsidRPr="00097471">
        <w:rPr>
          <w:rFonts w:asciiTheme="majorHAnsi" w:hAnsiTheme="majorHAnsi"/>
          <w:sz w:val="22"/>
          <w:szCs w:val="22"/>
          <w:shd w:val="clear" w:color="auto" w:fill="FFFFFF"/>
        </w:rPr>
        <w:t>. Other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23" w:tooltip="Symptom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symptoms</w:t>
        </w:r>
      </w:hyperlink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r w:rsidRPr="00097471">
        <w:rPr>
          <w:rFonts w:asciiTheme="majorHAnsi" w:hAnsiTheme="majorHAnsi"/>
          <w:sz w:val="22"/>
          <w:szCs w:val="22"/>
          <w:shd w:val="clear" w:color="auto" w:fill="FFFFFF"/>
        </w:rPr>
        <w:t>include</w:t>
      </w:r>
      <w:r w:rsidRPr="00097471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  <w:hyperlink r:id="rId24" w:tooltip="Failure to thrive" w:history="1">
        <w:r w:rsidRPr="0009747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poor growth</w:t>
        </w:r>
      </w:hyperlink>
      <w:r w:rsidRPr="00097471">
        <w:rPr>
          <w:rFonts w:asciiTheme="majorHAnsi" w:hAnsiTheme="majorHAnsi"/>
          <w:sz w:val="22"/>
          <w:szCs w:val="22"/>
        </w:rPr>
        <w:t xml:space="preserve"> due to inability to absorb nutrients in mucus covered intestines.</w:t>
      </w:r>
    </w:p>
    <w:p w:rsidR="00097471" w:rsidRPr="00097471" w:rsidRDefault="00097471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COLT</w:t>
      </w:r>
      <w:proofErr w:type="gramStart"/>
      <w:r w:rsidRPr="00097471">
        <w:rPr>
          <w:rFonts w:asciiTheme="majorHAnsi" w:hAnsiTheme="majorHAnsi"/>
          <w:sz w:val="22"/>
          <w:szCs w:val="22"/>
        </w:rPr>
        <w:t>:_</w:t>
      </w:r>
      <w:proofErr w:type="gramEnd"/>
      <w:r w:rsidRPr="00097471">
        <w:rPr>
          <w:rFonts w:asciiTheme="majorHAnsi" w:hAnsiTheme="majorHAnsi"/>
          <w:sz w:val="22"/>
          <w:szCs w:val="22"/>
        </w:rPr>
        <w:t>____________________________________________________________________</w:t>
      </w:r>
    </w:p>
    <w:p w:rsidR="009B26A1" w:rsidRPr="00097471" w:rsidRDefault="00097471" w:rsidP="0009747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Evidence: _____________________________________________________________________ ______________________________________________________________________________</w:t>
      </w:r>
    </w:p>
    <w:p w:rsidR="00740D5F" w:rsidRDefault="009B26A1">
      <w:pPr>
        <w:rPr>
          <w:rFonts w:asciiTheme="majorHAnsi" w:hAnsiTheme="majorHAnsi" w:cs="Times New Roman"/>
        </w:rPr>
      </w:pPr>
      <w:r w:rsidRPr="009B26A1">
        <w:rPr>
          <w:rFonts w:asciiTheme="majorHAnsi" w:hAnsiTheme="majorHAnsi" w:cs="Times New Roman"/>
        </w:rPr>
        <w:t xml:space="preserve">Angel has been diagnosed with </w:t>
      </w:r>
      <w:r w:rsidRPr="009B26A1">
        <w:rPr>
          <w:rFonts w:asciiTheme="majorHAnsi" w:hAnsiTheme="majorHAnsi" w:cs="Arial"/>
          <w:bCs/>
          <w:shd w:val="clear" w:color="auto" w:fill="FFFFFF"/>
        </w:rPr>
        <w:t>Sickle-cell disease</w:t>
      </w:r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9B26A1">
        <w:rPr>
          <w:rFonts w:asciiTheme="majorHAnsi" w:hAnsiTheme="majorHAnsi" w:cs="Arial"/>
          <w:shd w:val="clear" w:color="auto" w:fill="FFFFFF"/>
        </w:rPr>
        <w:t>(</w:t>
      </w:r>
      <w:r w:rsidRPr="009B26A1">
        <w:rPr>
          <w:rFonts w:asciiTheme="majorHAnsi" w:hAnsiTheme="majorHAnsi" w:cs="Arial"/>
          <w:bCs/>
          <w:shd w:val="clear" w:color="auto" w:fill="FFFFFF"/>
        </w:rPr>
        <w:t>SCD</w:t>
      </w:r>
      <w:r w:rsidRPr="009B26A1">
        <w:rPr>
          <w:rFonts w:asciiTheme="majorHAnsi" w:hAnsiTheme="majorHAnsi" w:cs="Arial"/>
          <w:shd w:val="clear" w:color="auto" w:fill="FFFFFF"/>
        </w:rPr>
        <w:t>), also known as</w:t>
      </w:r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9B26A1">
        <w:rPr>
          <w:rFonts w:asciiTheme="majorHAnsi" w:hAnsiTheme="majorHAnsi" w:cs="Arial"/>
          <w:bCs/>
          <w:shd w:val="clear" w:color="auto" w:fill="FFFFFF"/>
        </w:rPr>
        <w:t>sickle-cell anemia</w:t>
      </w:r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9B26A1">
        <w:rPr>
          <w:rFonts w:asciiTheme="majorHAnsi" w:hAnsiTheme="majorHAnsi" w:cs="Arial"/>
          <w:shd w:val="clear" w:color="auto" w:fill="FFFFFF"/>
        </w:rPr>
        <w:t>(</w:t>
      </w:r>
      <w:r w:rsidRPr="009B26A1">
        <w:rPr>
          <w:rFonts w:asciiTheme="majorHAnsi" w:hAnsiTheme="majorHAnsi" w:cs="Arial"/>
          <w:bCs/>
          <w:shd w:val="clear" w:color="auto" w:fill="FFFFFF"/>
        </w:rPr>
        <w:t>SCA</w:t>
      </w:r>
      <w:r w:rsidRPr="009B26A1">
        <w:rPr>
          <w:rFonts w:asciiTheme="majorHAnsi" w:hAnsiTheme="majorHAnsi" w:cs="Arial"/>
          <w:shd w:val="clear" w:color="auto" w:fill="FFFFFF"/>
        </w:rPr>
        <w:t>), a hereditary</w:t>
      </w:r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hyperlink r:id="rId25" w:tooltip="Blood disorder" w:history="1">
        <w:r w:rsidRPr="009B26A1">
          <w:rPr>
            <w:rStyle w:val="Hyperlink"/>
            <w:rFonts w:asciiTheme="majorHAnsi" w:hAnsiTheme="majorHAnsi" w:cs="Arial"/>
            <w:color w:val="auto"/>
            <w:u w:val="none"/>
            <w:shd w:val="clear" w:color="auto" w:fill="FFFFFF"/>
          </w:rPr>
          <w:t>blood disorder</w:t>
        </w:r>
      </w:hyperlink>
      <w:r w:rsidRPr="009B26A1">
        <w:rPr>
          <w:rFonts w:asciiTheme="majorHAnsi" w:hAnsiTheme="majorHAnsi" w:cs="Arial"/>
          <w:shd w:val="clear" w:color="auto" w:fill="FFFFFF"/>
        </w:rPr>
        <w:t>, characterized by an abnormality in the oxygen-carrying</w:t>
      </w:r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hyperlink r:id="rId26" w:tooltip="Hemoglobin" w:history="1">
        <w:r>
          <w:rPr>
            <w:rStyle w:val="Hyperlink"/>
            <w:rFonts w:asciiTheme="majorHAnsi" w:hAnsiTheme="majorHAnsi" w:cs="Arial"/>
            <w:color w:val="auto"/>
            <w:u w:val="none"/>
            <w:shd w:val="clear" w:color="auto" w:fill="FFFFFF"/>
          </w:rPr>
          <w:t>h</w:t>
        </w:r>
        <w:r w:rsidRPr="009B26A1">
          <w:rPr>
            <w:rStyle w:val="Hyperlink"/>
            <w:rFonts w:asciiTheme="majorHAnsi" w:hAnsiTheme="majorHAnsi" w:cs="Arial"/>
            <w:color w:val="auto"/>
            <w:u w:val="none"/>
            <w:shd w:val="clear" w:color="auto" w:fill="FFFFFF"/>
          </w:rPr>
          <w:t>emoglobin</w:t>
        </w:r>
      </w:hyperlink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9B26A1">
        <w:rPr>
          <w:rFonts w:asciiTheme="majorHAnsi" w:hAnsiTheme="majorHAnsi" w:cs="Arial"/>
          <w:shd w:val="clear" w:color="auto" w:fill="FFFFFF"/>
        </w:rPr>
        <w:t>molecule in</w:t>
      </w:r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hyperlink r:id="rId27" w:tooltip="Red blood cell" w:history="1">
        <w:r w:rsidRPr="009B26A1">
          <w:rPr>
            <w:rStyle w:val="Hyperlink"/>
            <w:rFonts w:asciiTheme="majorHAnsi" w:hAnsiTheme="majorHAnsi" w:cs="Arial"/>
            <w:color w:val="auto"/>
            <w:u w:val="none"/>
            <w:shd w:val="clear" w:color="auto" w:fill="FFFFFF"/>
          </w:rPr>
          <w:t>red blood cells</w:t>
        </w:r>
      </w:hyperlink>
      <w:r w:rsidRPr="009B26A1">
        <w:rPr>
          <w:rFonts w:asciiTheme="majorHAnsi" w:hAnsiTheme="majorHAnsi" w:cs="Arial"/>
          <w:shd w:val="clear" w:color="auto" w:fill="FFFFFF"/>
        </w:rPr>
        <w:t>. This causes the cells to assume an abnormal, rigid,</w:t>
      </w:r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hyperlink r:id="rId28" w:tooltip="Sickle" w:history="1">
        <w:r w:rsidRPr="009B26A1">
          <w:rPr>
            <w:rStyle w:val="Hyperlink"/>
            <w:rFonts w:asciiTheme="majorHAnsi" w:hAnsiTheme="majorHAnsi" w:cs="Arial"/>
            <w:color w:val="auto"/>
            <w:u w:val="none"/>
            <w:shd w:val="clear" w:color="auto" w:fill="FFFFFF"/>
          </w:rPr>
          <w:t>sickle</w:t>
        </w:r>
      </w:hyperlink>
      <w:r w:rsidRPr="009B26A1">
        <w:rPr>
          <w:rFonts w:asciiTheme="majorHAnsi" w:hAnsiTheme="majorHAnsi" w:cs="Arial"/>
          <w:shd w:val="clear" w:color="auto" w:fill="FFFFFF"/>
        </w:rPr>
        <w:t>-like shape. Sickle-cell disease is associated with a number of acute and chronic health problems, such as severe infections, attacks of severe pain ("sickle-cell crisis"), and</w:t>
      </w:r>
      <w:r w:rsidRPr="009B26A1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9B26A1">
        <w:rPr>
          <w:rFonts w:asciiTheme="majorHAnsi" w:hAnsiTheme="majorHAnsi" w:cs="Arial"/>
          <w:shd w:val="clear" w:color="auto" w:fill="FFFFFF"/>
        </w:rPr>
        <w:t>stroke</w:t>
      </w:r>
      <w:r w:rsidRPr="009B26A1">
        <w:rPr>
          <w:rFonts w:asciiTheme="majorHAnsi" w:hAnsiTheme="majorHAnsi" w:cs="Times New Roman"/>
        </w:rPr>
        <w:t>.</w:t>
      </w:r>
    </w:p>
    <w:p w:rsidR="009B26A1" w:rsidRPr="00097471" w:rsidRDefault="009B26A1" w:rsidP="009B26A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COLT</w:t>
      </w:r>
      <w:proofErr w:type="gramStart"/>
      <w:r w:rsidRPr="00097471">
        <w:rPr>
          <w:rFonts w:asciiTheme="majorHAnsi" w:hAnsiTheme="majorHAnsi"/>
          <w:sz w:val="22"/>
          <w:szCs w:val="22"/>
        </w:rPr>
        <w:t>:_</w:t>
      </w:r>
      <w:proofErr w:type="gramEnd"/>
      <w:r w:rsidRPr="00097471">
        <w:rPr>
          <w:rFonts w:asciiTheme="majorHAnsi" w:hAnsiTheme="majorHAnsi"/>
          <w:sz w:val="22"/>
          <w:szCs w:val="22"/>
        </w:rPr>
        <w:t>____________________________________________________________________</w:t>
      </w:r>
    </w:p>
    <w:p w:rsidR="009B26A1" w:rsidRPr="00097471" w:rsidRDefault="009B26A1" w:rsidP="009B26A1">
      <w:pPr>
        <w:pStyle w:val="NormalWeb"/>
        <w:spacing w:before="0" w:beforeAutospacing="0" w:after="180" w:afterAutospacing="0" w:line="330" w:lineRule="atLeast"/>
        <w:rPr>
          <w:rFonts w:asciiTheme="majorHAnsi" w:hAnsiTheme="majorHAnsi"/>
          <w:sz w:val="22"/>
          <w:szCs w:val="22"/>
        </w:rPr>
      </w:pPr>
      <w:r w:rsidRPr="00097471">
        <w:rPr>
          <w:rFonts w:asciiTheme="majorHAnsi" w:hAnsiTheme="majorHAnsi"/>
          <w:sz w:val="22"/>
          <w:szCs w:val="22"/>
        </w:rPr>
        <w:t>Evidence: _____________________________________________________________________ ______________________________________________________________________________</w:t>
      </w:r>
    </w:p>
    <w:p w:rsidR="009B26A1" w:rsidRPr="009B26A1" w:rsidRDefault="009B26A1">
      <w:pPr>
        <w:rPr>
          <w:rFonts w:asciiTheme="majorHAnsi" w:hAnsiTheme="majorHAnsi" w:cs="Times New Roman"/>
        </w:rPr>
      </w:pPr>
    </w:p>
    <w:p w:rsidR="00BF76B8" w:rsidRPr="009B26A1" w:rsidRDefault="00FD5D6F" w:rsidP="009B26A1">
      <w:pPr>
        <w:spacing w:after="0"/>
        <w:rPr>
          <w:rFonts w:asciiTheme="majorHAnsi" w:hAnsiTheme="majorHAnsi"/>
          <w:b/>
        </w:rPr>
      </w:pPr>
      <w:r w:rsidRPr="009B26A1">
        <w:rPr>
          <w:rFonts w:asciiTheme="majorHAnsi" w:hAnsiTheme="majorHAnsi"/>
          <w:b/>
        </w:rPr>
        <w:t>Level 4</w:t>
      </w:r>
      <w:r w:rsidR="00BF76B8" w:rsidRPr="009B26A1">
        <w:rPr>
          <w:rFonts w:asciiTheme="majorHAnsi" w:hAnsiTheme="majorHAnsi"/>
          <w:b/>
        </w:rPr>
        <w:t xml:space="preserve"> (89.5-100%)</w:t>
      </w:r>
    </w:p>
    <w:p w:rsidR="00BF76B8" w:rsidRPr="009B26A1" w:rsidRDefault="009B26A1" w:rsidP="009B26A1">
      <w:pPr>
        <w:spacing w:after="0"/>
        <w:rPr>
          <w:rFonts w:asciiTheme="majorHAnsi" w:hAnsiTheme="majorHAnsi"/>
          <w:b/>
        </w:rPr>
      </w:pPr>
      <w:r w:rsidRPr="009B26A1">
        <w:rPr>
          <w:rFonts w:asciiTheme="majorHAnsi" w:hAnsiTheme="majorHAnsi"/>
          <w:b/>
        </w:rPr>
        <w:t>For each of the above people, describe a treatment might be used to help them. Make sure your treatment addresses the COLTs you identified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9B26A1" w:rsidTr="009B26A1">
        <w:tc>
          <w:tcPr>
            <w:tcW w:w="1795" w:type="dxa"/>
          </w:tcPr>
          <w:p w:rsidR="009B26A1" w:rsidRDefault="009B2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</w:t>
            </w:r>
          </w:p>
        </w:tc>
        <w:tc>
          <w:tcPr>
            <w:tcW w:w="7555" w:type="dxa"/>
          </w:tcPr>
          <w:p w:rsidR="009B26A1" w:rsidRDefault="009B26A1" w:rsidP="009B2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Treatment </w:t>
            </w:r>
          </w:p>
        </w:tc>
      </w:tr>
      <w:tr w:rsidR="009B26A1" w:rsidTr="009B26A1">
        <w:tc>
          <w:tcPr>
            <w:tcW w:w="1795" w:type="dxa"/>
          </w:tcPr>
          <w:p w:rsidR="009B26A1" w:rsidRDefault="009B2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&amp; Kat</w:t>
            </w:r>
          </w:p>
        </w:tc>
        <w:tc>
          <w:tcPr>
            <w:tcW w:w="7555" w:type="dxa"/>
          </w:tcPr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</w:tc>
      </w:tr>
      <w:tr w:rsidR="009B26A1" w:rsidTr="009B26A1">
        <w:tc>
          <w:tcPr>
            <w:tcW w:w="1795" w:type="dxa"/>
          </w:tcPr>
          <w:p w:rsidR="009B26A1" w:rsidRDefault="009B2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</w:t>
            </w:r>
          </w:p>
        </w:tc>
        <w:tc>
          <w:tcPr>
            <w:tcW w:w="7555" w:type="dxa"/>
          </w:tcPr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</w:tc>
      </w:tr>
      <w:tr w:rsidR="009B26A1" w:rsidTr="009B26A1">
        <w:tc>
          <w:tcPr>
            <w:tcW w:w="1795" w:type="dxa"/>
          </w:tcPr>
          <w:p w:rsidR="009B26A1" w:rsidRDefault="009B2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</w:t>
            </w:r>
          </w:p>
        </w:tc>
        <w:tc>
          <w:tcPr>
            <w:tcW w:w="7555" w:type="dxa"/>
          </w:tcPr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</w:tc>
      </w:tr>
      <w:tr w:rsidR="009B26A1" w:rsidTr="009B26A1">
        <w:tc>
          <w:tcPr>
            <w:tcW w:w="1795" w:type="dxa"/>
          </w:tcPr>
          <w:p w:rsidR="009B26A1" w:rsidRDefault="009B2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Karen</w:t>
            </w:r>
          </w:p>
        </w:tc>
        <w:tc>
          <w:tcPr>
            <w:tcW w:w="7555" w:type="dxa"/>
          </w:tcPr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</w:tc>
      </w:tr>
      <w:tr w:rsidR="009B26A1" w:rsidTr="009B26A1">
        <w:tc>
          <w:tcPr>
            <w:tcW w:w="1795" w:type="dxa"/>
          </w:tcPr>
          <w:p w:rsidR="009B26A1" w:rsidRDefault="009B2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</w:t>
            </w:r>
          </w:p>
        </w:tc>
        <w:tc>
          <w:tcPr>
            <w:tcW w:w="7555" w:type="dxa"/>
          </w:tcPr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</w:tc>
      </w:tr>
      <w:tr w:rsidR="009B26A1" w:rsidTr="009B26A1">
        <w:tc>
          <w:tcPr>
            <w:tcW w:w="1795" w:type="dxa"/>
          </w:tcPr>
          <w:p w:rsidR="009B26A1" w:rsidRDefault="009B2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</w:t>
            </w:r>
          </w:p>
        </w:tc>
        <w:tc>
          <w:tcPr>
            <w:tcW w:w="7555" w:type="dxa"/>
          </w:tcPr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  <w:p w:rsidR="009B26A1" w:rsidRDefault="009B26A1">
            <w:pPr>
              <w:rPr>
                <w:rFonts w:asciiTheme="majorHAnsi" w:hAnsiTheme="majorHAnsi"/>
              </w:rPr>
            </w:pPr>
          </w:p>
        </w:tc>
      </w:tr>
    </w:tbl>
    <w:p w:rsidR="009B26A1" w:rsidRPr="00097471" w:rsidRDefault="009B26A1">
      <w:pPr>
        <w:rPr>
          <w:rFonts w:asciiTheme="majorHAnsi" w:hAnsiTheme="majorHAnsi"/>
        </w:rPr>
      </w:pPr>
    </w:p>
    <w:sectPr w:rsidR="009B26A1" w:rsidRPr="00097471" w:rsidSect="00943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0D1"/>
    <w:multiLevelType w:val="multilevel"/>
    <w:tmpl w:val="052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B8"/>
    <w:rsid w:val="00082998"/>
    <w:rsid w:val="00097471"/>
    <w:rsid w:val="00170077"/>
    <w:rsid w:val="0017384A"/>
    <w:rsid w:val="00182C3D"/>
    <w:rsid w:val="001C6B17"/>
    <w:rsid w:val="001F1AA6"/>
    <w:rsid w:val="00325D27"/>
    <w:rsid w:val="00365779"/>
    <w:rsid w:val="00535D3F"/>
    <w:rsid w:val="00577042"/>
    <w:rsid w:val="00740D5F"/>
    <w:rsid w:val="00943FBE"/>
    <w:rsid w:val="009B26A1"/>
    <w:rsid w:val="00B93E39"/>
    <w:rsid w:val="00BF76B8"/>
    <w:rsid w:val="00C1150C"/>
    <w:rsid w:val="00C543C8"/>
    <w:rsid w:val="00E24DE9"/>
    <w:rsid w:val="00F136CD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2998"/>
  </w:style>
  <w:style w:type="character" w:styleId="Hyperlink">
    <w:name w:val="Hyperlink"/>
    <w:basedOn w:val="DefaultParagraphFont"/>
    <w:uiPriority w:val="99"/>
    <w:semiHidden/>
    <w:unhideWhenUsed/>
    <w:rsid w:val="00082998"/>
    <w:rPr>
      <w:color w:val="0000FF"/>
      <w:u w:val="single"/>
    </w:rPr>
  </w:style>
  <w:style w:type="character" w:customStyle="1" w:styleId="ipa">
    <w:name w:val="ipa"/>
    <w:basedOn w:val="DefaultParagraphFont"/>
    <w:rsid w:val="00097471"/>
  </w:style>
  <w:style w:type="paragraph" w:styleId="BalloonText">
    <w:name w:val="Balloon Text"/>
    <w:basedOn w:val="Normal"/>
    <w:link w:val="BalloonTextChar"/>
    <w:uiPriority w:val="99"/>
    <w:semiHidden/>
    <w:unhideWhenUsed/>
    <w:rsid w:val="00B9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2998"/>
  </w:style>
  <w:style w:type="character" w:styleId="Hyperlink">
    <w:name w:val="Hyperlink"/>
    <w:basedOn w:val="DefaultParagraphFont"/>
    <w:uiPriority w:val="99"/>
    <w:semiHidden/>
    <w:unhideWhenUsed/>
    <w:rsid w:val="00082998"/>
    <w:rPr>
      <w:color w:val="0000FF"/>
      <w:u w:val="single"/>
    </w:rPr>
  </w:style>
  <w:style w:type="character" w:customStyle="1" w:styleId="ipa">
    <w:name w:val="ipa"/>
    <w:basedOn w:val="DefaultParagraphFont"/>
    <w:rsid w:val="00097471"/>
  </w:style>
  <w:style w:type="paragraph" w:styleId="BalloonText">
    <w:name w:val="Balloon Text"/>
    <w:basedOn w:val="Normal"/>
    <w:link w:val="BalloonTextChar"/>
    <w:uiPriority w:val="99"/>
    <w:semiHidden/>
    <w:unhideWhenUsed/>
    <w:rsid w:val="00B9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fection" TargetMode="External"/><Relationship Id="rId13" Type="http://schemas.openxmlformats.org/officeDocument/2006/relationships/hyperlink" Target="https://en.wikipedia.org/wiki/Short_stature" TargetMode="External"/><Relationship Id="rId18" Type="http://schemas.openxmlformats.org/officeDocument/2006/relationships/hyperlink" Target="https://en.wikipedia.org/wiki/Kidneys" TargetMode="External"/><Relationship Id="rId26" Type="http://schemas.openxmlformats.org/officeDocument/2006/relationships/hyperlink" Target="https://en.wikipedia.org/wiki/Hemoglob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putum" TargetMode="External"/><Relationship Id="rId7" Type="http://schemas.openxmlformats.org/officeDocument/2006/relationships/hyperlink" Target="https://en.wikipedia.org/wiki/Tongue" TargetMode="External"/><Relationship Id="rId12" Type="http://schemas.openxmlformats.org/officeDocument/2006/relationships/hyperlink" Target="https://en.wikipedia.org/wiki/Genetic_disorder" TargetMode="External"/><Relationship Id="rId17" Type="http://schemas.openxmlformats.org/officeDocument/2006/relationships/hyperlink" Target="https://en.wikipedia.org/wiki/Liver" TargetMode="External"/><Relationship Id="rId25" Type="http://schemas.openxmlformats.org/officeDocument/2006/relationships/hyperlink" Target="https://en.wikipedia.org/wiki/Blood_disord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ancreas" TargetMode="External"/><Relationship Id="rId20" Type="http://schemas.openxmlformats.org/officeDocument/2006/relationships/hyperlink" Target="https://en.wikipedia.org/wiki/Shortness_of_breat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ral_cavity" TargetMode="External"/><Relationship Id="rId11" Type="http://schemas.openxmlformats.org/officeDocument/2006/relationships/hyperlink" Target="https://en.wikipedia.org/wiki/Dominance_(genetics)" TargetMode="External"/><Relationship Id="rId24" Type="http://schemas.openxmlformats.org/officeDocument/2006/relationships/hyperlink" Target="https://en.wikipedia.org/wiki/Failure_to_thr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Lungs" TargetMode="External"/><Relationship Id="rId23" Type="http://schemas.openxmlformats.org/officeDocument/2006/relationships/hyperlink" Target="https://en.wikipedia.org/wiki/Symptom" TargetMode="External"/><Relationship Id="rId28" Type="http://schemas.openxmlformats.org/officeDocument/2006/relationships/hyperlink" Target="https://en.wikipedia.org/wiki/Sickle" TargetMode="External"/><Relationship Id="rId10" Type="http://schemas.openxmlformats.org/officeDocument/2006/relationships/hyperlink" Target="https://en.wikipedia.org/wiki/Autosomal" TargetMode="External"/><Relationship Id="rId19" Type="http://schemas.openxmlformats.org/officeDocument/2006/relationships/hyperlink" Target="https://en.wikipedia.org/wiki/Intest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warfism" TargetMode="External"/><Relationship Id="rId14" Type="http://schemas.openxmlformats.org/officeDocument/2006/relationships/hyperlink" Target="https://en.wikipedia.org/wiki/Genetic_disorder" TargetMode="External"/><Relationship Id="rId22" Type="http://schemas.openxmlformats.org/officeDocument/2006/relationships/hyperlink" Target="https://en.wikipedia.org/wiki/Pneumonia" TargetMode="External"/><Relationship Id="rId27" Type="http://schemas.openxmlformats.org/officeDocument/2006/relationships/hyperlink" Target="https://en.wikipedia.org/wiki/Red_blood_cel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Chicago Public Schools</cp:lastModifiedBy>
  <cp:revision>6</cp:revision>
  <cp:lastPrinted>2015-09-23T18:04:00Z</cp:lastPrinted>
  <dcterms:created xsi:type="dcterms:W3CDTF">2015-09-23T17:27:00Z</dcterms:created>
  <dcterms:modified xsi:type="dcterms:W3CDTF">2015-09-23T18:05:00Z</dcterms:modified>
</cp:coreProperties>
</file>