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1298E" w:rsidRPr="001211DE" w:rsidRDefault="00B31685" w:rsidP="001211DE">
      <w:pPr>
        <w:jc w:val="center"/>
        <w:rPr>
          <w:b/>
        </w:rPr>
      </w:pPr>
      <w:r w:rsidRPr="001211DE">
        <w:rPr>
          <w:b/>
        </w:rPr>
        <w:t>Discussion Questions</w:t>
      </w:r>
    </w:p>
    <w:p w:rsidR="00B31685" w:rsidRDefault="00B31685" w:rsidP="00B31685">
      <w:pPr>
        <w:pStyle w:val="ListParagraph"/>
        <w:numPr>
          <w:ilvl w:val="0"/>
          <w:numId w:val="1"/>
        </w:numPr>
      </w:pPr>
      <w:r>
        <w:t xml:space="preserve">Should Scientists </w:t>
      </w:r>
      <w:r>
        <w:t>do stem cell research?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710"/>
        <w:gridCol w:w="2160"/>
        <w:gridCol w:w="6565"/>
      </w:tblGrid>
      <w:tr w:rsidR="00B31685" w:rsidTr="001211DE">
        <w:tc>
          <w:tcPr>
            <w:tcW w:w="1710" w:type="dxa"/>
          </w:tcPr>
          <w:p w:rsidR="00B31685" w:rsidRDefault="00B31685" w:rsidP="00B31685">
            <w:pPr>
              <w:pStyle w:val="ListParagraph"/>
              <w:ind w:left="0"/>
            </w:pPr>
            <w:r>
              <w:t>Things to consider</w:t>
            </w:r>
          </w:p>
        </w:tc>
        <w:tc>
          <w:tcPr>
            <w:tcW w:w="2160" w:type="dxa"/>
          </w:tcPr>
          <w:p w:rsidR="00B31685" w:rsidRDefault="00B31685" w:rsidP="00B31685">
            <w:pPr>
              <w:pStyle w:val="ListParagraph"/>
              <w:ind w:left="0"/>
            </w:pPr>
            <w:r>
              <w:t>Your position</w:t>
            </w:r>
            <w:r w:rsidR="001211DE">
              <w:t xml:space="preserve"> (Claim)</w:t>
            </w:r>
          </w:p>
        </w:tc>
        <w:tc>
          <w:tcPr>
            <w:tcW w:w="6565" w:type="dxa"/>
          </w:tcPr>
          <w:p w:rsidR="00B31685" w:rsidRDefault="00B31685" w:rsidP="001211DE">
            <w:pPr>
              <w:pStyle w:val="ListParagraph"/>
              <w:ind w:left="0"/>
            </w:pPr>
            <w:r>
              <w:t xml:space="preserve">Evidence </w:t>
            </w:r>
            <w:r w:rsidR="001211DE">
              <w:t>&amp; Reasoning</w:t>
            </w:r>
          </w:p>
        </w:tc>
      </w:tr>
      <w:tr w:rsidR="00B31685" w:rsidTr="001211DE">
        <w:tc>
          <w:tcPr>
            <w:tcW w:w="1710" w:type="dxa"/>
          </w:tcPr>
          <w:p w:rsidR="00B31685" w:rsidRDefault="00B31685" w:rsidP="00B31685">
            <w:pPr>
              <w:pStyle w:val="ListParagraph"/>
              <w:ind w:left="0"/>
            </w:pPr>
            <w:r>
              <w:t>Types of stem cells</w:t>
            </w:r>
          </w:p>
          <w:p w:rsidR="00B31685" w:rsidRDefault="00B31685" w:rsidP="00B31685">
            <w:pPr>
              <w:pStyle w:val="ListParagraph"/>
              <w:ind w:left="0"/>
            </w:pPr>
            <w:r>
              <w:t xml:space="preserve">Embryonic </w:t>
            </w:r>
            <w:proofErr w:type="spellStart"/>
            <w:r>
              <w:t>vs</w:t>
            </w:r>
            <w:proofErr w:type="spellEnd"/>
            <w:r>
              <w:t xml:space="preserve"> Adult</w:t>
            </w: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B31685" w:rsidRDefault="00B31685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</w:tc>
        <w:tc>
          <w:tcPr>
            <w:tcW w:w="6565" w:type="dxa"/>
          </w:tcPr>
          <w:p w:rsidR="00B31685" w:rsidRDefault="00B31685" w:rsidP="00B31685">
            <w:pPr>
              <w:pStyle w:val="ListParagraph"/>
              <w:ind w:left="0"/>
            </w:pPr>
          </w:p>
        </w:tc>
      </w:tr>
      <w:tr w:rsidR="00B31685" w:rsidTr="001211DE">
        <w:tc>
          <w:tcPr>
            <w:tcW w:w="1710" w:type="dxa"/>
          </w:tcPr>
          <w:p w:rsidR="00B31685" w:rsidRDefault="00B31685" w:rsidP="00B31685">
            <w:pPr>
              <w:pStyle w:val="ListParagraph"/>
              <w:ind w:left="0"/>
            </w:pPr>
            <w:r>
              <w:t>When does legal personhood begin</w:t>
            </w: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B31685" w:rsidRDefault="00B31685" w:rsidP="00B31685">
            <w:pPr>
              <w:pStyle w:val="ListParagraph"/>
              <w:ind w:left="0"/>
            </w:pPr>
          </w:p>
        </w:tc>
        <w:tc>
          <w:tcPr>
            <w:tcW w:w="6565" w:type="dxa"/>
          </w:tcPr>
          <w:p w:rsidR="00B31685" w:rsidRDefault="00B31685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</w:tc>
      </w:tr>
      <w:tr w:rsidR="00B31685" w:rsidTr="001211DE">
        <w:tc>
          <w:tcPr>
            <w:tcW w:w="1710" w:type="dxa"/>
          </w:tcPr>
          <w:p w:rsidR="00B31685" w:rsidRDefault="00B31685" w:rsidP="00B31685">
            <w:pPr>
              <w:pStyle w:val="ListParagraph"/>
              <w:ind w:left="0"/>
            </w:pPr>
            <w:r>
              <w:t>Potential Benefits of stem cell research? Do the benefits outweigh the costs?</w:t>
            </w:r>
          </w:p>
        </w:tc>
        <w:tc>
          <w:tcPr>
            <w:tcW w:w="2160" w:type="dxa"/>
          </w:tcPr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1211DE" w:rsidRDefault="001211DE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  <w:p w:rsidR="00B31685" w:rsidRDefault="00B31685" w:rsidP="00B31685">
            <w:pPr>
              <w:pStyle w:val="ListParagraph"/>
              <w:ind w:left="0"/>
            </w:pPr>
          </w:p>
        </w:tc>
        <w:tc>
          <w:tcPr>
            <w:tcW w:w="6565" w:type="dxa"/>
          </w:tcPr>
          <w:p w:rsidR="00B31685" w:rsidRDefault="00B31685" w:rsidP="00B31685">
            <w:pPr>
              <w:pStyle w:val="ListParagraph"/>
              <w:ind w:left="0"/>
            </w:pPr>
          </w:p>
        </w:tc>
      </w:tr>
    </w:tbl>
    <w:p w:rsidR="00B31685" w:rsidRDefault="00B31685" w:rsidP="00B31685">
      <w:pPr>
        <w:pStyle w:val="ListParagraph"/>
        <w:ind w:left="1440"/>
      </w:pPr>
    </w:p>
    <w:p w:rsidR="00B31685" w:rsidRDefault="00B31685" w:rsidP="00B31685">
      <w:pPr>
        <w:pStyle w:val="ListParagraph"/>
        <w:numPr>
          <w:ilvl w:val="0"/>
          <w:numId w:val="1"/>
        </w:numPr>
      </w:pPr>
      <w:r>
        <w:lastRenderedPageBreak/>
        <w:t>Who should fund stem cell research?</w:t>
      </w:r>
      <w:r w:rsidR="001211DE">
        <w:t xml:space="preserve"> If Government funds stem cell research, it is easier to put restrictions on what kind of things scientists can do. When privately funded there are less restrictions. According to Bioethics.net, </w:t>
      </w:r>
      <w:proofErr w:type="spellStart"/>
      <w:r w:rsidR="001211DE">
        <w:t>heres</w:t>
      </w:r>
      <w:proofErr w:type="spellEnd"/>
      <w:r w:rsidR="001211DE">
        <w:t xml:space="preserve"> a breakdown of who is spending what?</w:t>
      </w:r>
    </w:p>
    <w:p w:rsidR="001211DE" w:rsidRPr="001211DE" w:rsidRDefault="001211DE" w:rsidP="001211DE">
      <w:pPr>
        <w:pStyle w:val="ListParagraph"/>
        <w:numPr>
          <w:ilvl w:val="1"/>
          <w:numId w:val="1"/>
        </w:numPr>
      </w:pPr>
      <w:r>
        <w:t xml:space="preserve">The </w:t>
      </w:r>
      <w:r w:rsidRPr="001211DE">
        <w:rPr>
          <w:b/>
        </w:rPr>
        <w:t>Federal Government</w:t>
      </w:r>
      <w:r w:rsidRPr="001211DE">
        <w:t xml:space="preserve"> spends $640 million annually for Stem cell research. Only $40 million of that goes to funding human embryonic stem cell research (</w:t>
      </w:r>
      <w:proofErr w:type="spellStart"/>
      <w:r w:rsidRPr="001211DE">
        <w:t>hESC</w:t>
      </w:r>
      <w:proofErr w:type="spellEnd"/>
      <w:r w:rsidRPr="001211DE">
        <w:t>)</w:t>
      </w:r>
      <w:r w:rsidRPr="001211DE">
        <w:rPr>
          <w:rFonts w:ascii="Arial" w:hAnsi="Arial" w:cs="Arial"/>
          <w:color w:val="414042"/>
          <w:sz w:val="21"/>
          <w:szCs w:val="21"/>
        </w:rPr>
        <w:t xml:space="preserve"> </w:t>
      </w:r>
    </w:p>
    <w:p w:rsidR="001211DE" w:rsidRDefault="001211DE" w:rsidP="00C229C5">
      <w:pPr>
        <w:pStyle w:val="ListParagraph"/>
        <w:numPr>
          <w:ilvl w:val="1"/>
          <w:numId w:val="1"/>
        </w:numPr>
      </w:pPr>
      <w:r>
        <w:rPr>
          <w:b/>
        </w:rPr>
        <w:t xml:space="preserve">State Governments </w:t>
      </w:r>
      <w:r w:rsidRPr="001211DE">
        <w:t xml:space="preserve">are spending more than the feds on </w:t>
      </w:r>
      <w:proofErr w:type="spellStart"/>
      <w:r w:rsidRPr="001211DE">
        <w:t>hESC</w:t>
      </w:r>
      <w:proofErr w:type="spellEnd"/>
      <w:r w:rsidRPr="001211DE">
        <w:t xml:space="preserve">. </w:t>
      </w:r>
      <w:r w:rsidR="00C229C5">
        <w:t xml:space="preserve"> T</w:t>
      </w:r>
      <w:r w:rsidR="00C229C5">
        <w:t xml:space="preserve">he Illinois legislature, on July 12, 2005, Governor Rod Blagojevich signed an executive order authorizing $10 million in funding for adult, cord blood, and embryonic stem cell research. </w:t>
      </w:r>
      <w:r w:rsidR="00C229C5">
        <w:t>All of the 505 states combined</w:t>
      </w:r>
      <w:r w:rsidRPr="001211DE">
        <w:t xml:space="preserve"> collectively </w:t>
      </w:r>
      <w:r w:rsidR="00C229C5">
        <w:t>outspend the</w:t>
      </w:r>
      <w:r w:rsidRPr="001211DE">
        <w:t xml:space="preserve"> NIH annually by a factor of six.</w:t>
      </w:r>
    </w:p>
    <w:p w:rsidR="001211DE" w:rsidRDefault="001211DE" w:rsidP="001211DE">
      <w:pPr>
        <w:pStyle w:val="ListParagraph"/>
        <w:numPr>
          <w:ilvl w:val="1"/>
          <w:numId w:val="1"/>
        </w:numPr>
      </w:pPr>
      <w:r w:rsidRPr="001211DE">
        <w:rPr>
          <w:b/>
        </w:rPr>
        <w:t>Foundations and private philanthropists</w:t>
      </w:r>
      <w:r w:rsidRPr="001211DE">
        <w:t xml:space="preserve"> are spending a ton of money on </w:t>
      </w:r>
      <w:proofErr w:type="spellStart"/>
      <w:r w:rsidRPr="001211DE">
        <w:t>hESC</w:t>
      </w:r>
      <w:proofErr w:type="spellEnd"/>
      <w:r w:rsidRPr="001211DE">
        <w:t>. While we don’t have it all by a long shot, we counted some $1.7 billion in private donations over the last few years to support stem cell research, most of it to establish stem cell programs free of federal funding restrictions at a number of different universities and other research institutions.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380"/>
      </w:tblGrid>
      <w:tr w:rsidR="001211DE" w:rsidTr="00C229C5">
        <w:tc>
          <w:tcPr>
            <w:tcW w:w="3325" w:type="dxa"/>
          </w:tcPr>
          <w:p w:rsidR="001211DE" w:rsidRDefault="001211DE">
            <w:r>
              <w:t>Claim</w:t>
            </w:r>
          </w:p>
        </w:tc>
        <w:tc>
          <w:tcPr>
            <w:tcW w:w="7380" w:type="dxa"/>
          </w:tcPr>
          <w:p w:rsidR="001211DE" w:rsidRDefault="001211DE">
            <w:r>
              <w:t>Evidence &amp; reasoning</w:t>
            </w:r>
          </w:p>
        </w:tc>
      </w:tr>
      <w:tr w:rsidR="001211DE" w:rsidTr="00C229C5">
        <w:tc>
          <w:tcPr>
            <w:tcW w:w="3325" w:type="dxa"/>
          </w:tcPr>
          <w:p w:rsidR="001211DE" w:rsidRDefault="001211DE" w:rsidP="001211DE">
            <w:pPr>
              <w:pStyle w:val="NormalWeb"/>
              <w:shd w:val="clear" w:color="auto" w:fill="E9EEF9"/>
              <w:spacing w:before="0" w:beforeAutospacing="0" w:after="360" w:afterAutospacing="0" w:line="315" w:lineRule="atLeast"/>
              <w:textAlignment w:val="baseline"/>
            </w:pPr>
          </w:p>
          <w:p w:rsidR="001211DE" w:rsidRDefault="001211DE" w:rsidP="001211DE">
            <w:pPr>
              <w:pStyle w:val="NormalWeb"/>
              <w:shd w:val="clear" w:color="auto" w:fill="E9EEF9"/>
              <w:spacing w:before="0" w:beforeAutospacing="0" w:after="360" w:afterAutospacing="0" w:line="315" w:lineRule="atLeast"/>
              <w:textAlignment w:val="baseline"/>
            </w:pPr>
          </w:p>
          <w:p w:rsidR="001211DE" w:rsidRDefault="001211DE" w:rsidP="001211DE">
            <w:pPr>
              <w:pStyle w:val="NormalWeb"/>
              <w:shd w:val="clear" w:color="auto" w:fill="E9EEF9"/>
              <w:spacing w:before="0" w:beforeAutospacing="0" w:after="360" w:afterAutospacing="0" w:line="315" w:lineRule="atLeast"/>
              <w:textAlignment w:val="baseline"/>
            </w:pPr>
          </w:p>
          <w:p w:rsidR="001211DE" w:rsidRDefault="001211DE" w:rsidP="001211DE">
            <w:pPr>
              <w:pStyle w:val="NormalWeb"/>
              <w:shd w:val="clear" w:color="auto" w:fill="E9EEF9"/>
              <w:spacing w:before="0" w:beforeAutospacing="0" w:after="360" w:afterAutospacing="0" w:line="315" w:lineRule="atLeast"/>
              <w:textAlignment w:val="baseline"/>
            </w:pPr>
          </w:p>
          <w:p w:rsidR="001211DE" w:rsidRDefault="001211DE" w:rsidP="001211DE">
            <w:pPr>
              <w:pStyle w:val="NormalWeb"/>
              <w:shd w:val="clear" w:color="auto" w:fill="E9EEF9"/>
              <w:spacing w:before="0" w:beforeAutospacing="0" w:after="360" w:afterAutospacing="0" w:line="315" w:lineRule="atLeast"/>
              <w:textAlignment w:val="baseline"/>
            </w:pPr>
          </w:p>
          <w:p w:rsidR="001211DE" w:rsidRDefault="001211DE" w:rsidP="001211DE">
            <w:pPr>
              <w:pStyle w:val="NormalWeb"/>
              <w:shd w:val="clear" w:color="auto" w:fill="E9EEF9"/>
              <w:spacing w:before="0" w:beforeAutospacing="0" w:after="360" w:afterAutospacing="0" w:line="315" w:lineRule="atLeast"/>
              <w:textAlignment w:val="baseline"/>
            </w:pPr>
          </w:p>
          <w:p w:rsidR="001211DE" w:rsidRDefault="001211DE" w:rsidP="001211DE">
            <w:pPr>
              <w:pStyle w:val="NormalWeb"/>
              <w:shd w:val="clear" w:color="auto" w:fill="E9EEF9"/>
              <w:spacing w:before="0" w:beforeAutospacing="0" w:after="360" w:afterAutospacing="0" w:line="315" w:lineRule="atLeast"/>
              <w:textAlignment w:val="baseline"/>
            </w:pPr>
          </w:p>
        </w:tc>
        <w:tc>
          <w:tcPr>
            <w:tcW w:w="7380" w:type="dxa"/>
          </w:tcPr>
          <w:p w:rsidR="001211DE" w:rsidRDefault="001211DE"/>
        </w:tc>
      </w:tr>
    </w:tbl>
    <w:p w:rsidR="00B31685" w:rsidRDefault="00B31685"/>
    <w:p w:rsidR="00C229C5" w:rsidRDefault="00C229C5">
      <w:r>
        <w:t>Did any of your positions change after the discussion? If so which ones and why?  If your positions didn’t change, explain how this discussion helped you better understand the issue.</w:t>
      </w:r>
    </w:p>
    <w:p w:rsidR="003C70EC" w:rsidRDefault="003C70EC"/>
    <w:p w:rsidR="003C70EC" w:rsidRDefault="003C70EC"/>
    <w:p w:rsidR="003C70EC" w:rsidRDefault="003C70EC"/>
    <w:p w:rsidR="003C70EC" w:rsidRDefault="003C70EC"/>
    <w:p w:rsidR="003C70EC" w:rsidRDefault="003C70EC">
      <w:bookmarkStart w:id="0" w:name="_GoBack"/>
      <w:bookmarkEnd w:id="0"/>
    </w:p>
    <w:p w:rsidR="003C70EC" w:rsidRDefault="003C70EC"/>
    <w:p w:rsidR="003C70EC" w:rsidRDefault="003C70EC"/>
    <w:p w:rsidR="003C70EC" w:rsidRDefault="003C70EC">
      <w:r>
        <w:t>Moving forward, what questions do you need answered to make or support a claim on these issues?</w:t>
      </w:r>
    </w:p>
    <w:sectPr w:rsidR="003C70EC" w:rsidSect="00B31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17FD5"/>
    <w:multiLevelType w:val="hybridMultilevel"/>
    <w:tmpl w:val="A41E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85"/>
    <w:rsid w:val="001211DE"/>
    <w:rsid w:val="003C70EC"/>
    <w:rsid w:val="00700A2C"/>
    <w:rsid w:val="00B31685"/>
    <w:rsid w:val="00C229C5"/>
    <w:rsid w:val="00F3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975FFA8-71D7-4911-AA6A-CFDFDA3F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685"/>
    <w:pPr>
      <w:ind w:left="720"/>
      <w:contextualSpacing/>
    </w:pPr>
  </w:style>
  <w:style w:type="table" w:styleId="TableGrid">
    <w:name w:val="Table Grid"/>
    <w:basedOn w:val="TableNormal"/>
    <w:uiPriority w:val="39"/>
    <w:rsid w:val="00B3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McQuade, Jennifer L</dc:creator>
  <cp:keywords/>
  <dc:description/>
  <cp:lastModifiedBy>McQuade, Jennifer L</cp:lastModifiedBy>
  <cp:revision>1</cp:revision>
  <dcterms:created xsi:type="dcterms:W3CDTF">2015-10-19T13:34:00Z</dcterms:created>
  <dcterms:modified xsi:type="dcterms:W3CDTF">2015-10-19T14:07:00Z</dcterms:modified>
</cp:coreProperties>
</file>